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ayout w:type="fixed"/>
        <w:tblLook w:val="04A0" w:firstRow="1" w:lastRow="0" w:firstColumn="1" w:lastColumn="0" w:noHBand="0" w:noVBand="1"/>
      </w:tblPr>
      <w:tblGrid>
        <w:gridCol w:w="1803"/>
        <w:gridCol w:w="321"/>
        <w:gridCol w:w="5917"/>
        <w:gridCol w:w="2415"/>
      </w:tblGrid>
      <w:tr w:rsidR="002F102D" w14:paraId="01890362" w14:textId="77777777">
        <w:trPr>
          <w:trHeight w:val="1707"/>
        </w:trPr>
        <w:tc>
          <w:tcPr>
            <w:tcW w:w="2124" w:type="dxa"/>
            <w:gridSpan w:val="2"/>
            <w:tcBorders>
              <w:right w:val="nil"/>
            </w:tcBorders>
            <w:vAlign w:val="center"/>
          </w:tcPr>
          <w:p w14:paraId="2223E0F8" w14:textId="77777777" w:rsidR="002F102D" w:rsidRDefault="00000000">
            <w:pPr>
              <w:spacing w:after="0" w:line="240" w:lineRule="auto"/>
              <w:rPr>
                <w:rFonts w:ascii="Arial" w:hAnsi="Arial" w:cs="Arial"/>
                <w:sz w:val="24"/>
                <w:szCs w:val="24"/>
              </w:rPr>
            </w:pPr>
            <w:r>
              <w:rPr>
                <w:noProof/>
              </w:rPr>
              <w:drawing>
                <wp:inline distT="0" distB="0" distL="0" distR="0" wp14:anchorId="2459892E" wp14:editId="19F06DD3">
                  <wp:extent cx="1242060" cy="908685"/>
                  <wp:effectExtent l="0" t="0" r="0" b="0"/>
                  <wp:docPr id="1"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sme&#10;&#10;Description générée automatiquement"/>
                          <pic:cNvPicPr>
                            <a:picLocks noChangeAspect="1" noChangeArrowheads="1"/>
                          </pic:cNvPicPr>
                        </pic:nvPicPr>
                        <pic:blipFill>
                          <a:blip r:embed="rId7"/>
                          <a:stretch>
                            <a:fillRect/>
                          </a:stretch>
                        </pic:blipFill>
                        <pic:spPr bwMode="auto">
                          <a:xfrm>
                            <a:off x="0" y="0"/>
                            <a:ext cx="1242060" cy="908685"/>
                          </a:xfrm>
                          <a:prstGeom prst="rect">
                            <a:avLst/>
                          </a:prstGeom>
                        </pic:spPr>
                      </pic:pic>
                    </a:graphicData>
                  </a:graphic>
                </wp:inline>
              </w:drawing>
            </w:r>
          </w:p>
        </w:tc>
        <w:tc>
          <w:tcPr>
            <w:tcW w:w="5917" w:type="dxa"/>
            <w:tcBorders>
              <w:left w:val="nil"/>
              <w:right w:val="nil"/>
            </w:tcBorders>
            <w:vAlign w:val="center"/>
          </w:tcPr>
          <w:p w14:paraId="557A5446" w14:textId="77777777" w:rsidR="002F102D" w:rsidRDefault="00000000">
            <w:pPr>
              <w:spacing w:after="0" w:line="240" w:lineRule="auto"/>
              <w:jc w:val="center"/>
              <w:rPr>
                <w:rFonts w:ascii="Arial" w:hAnsi="Arial" w:cs="Arial"/>
                <w:sz w:val="24"/>
                <w:szCs w:val="24"/>
              </w:rPr>
            </w:pPr>
            <w:r>
              <w:rPr>
                <w:rFonts w:ascii="Arial" w:eastAsia="Calibri" w:hAnsi="Arial" w:cs="Arial"/>
                <w:b/>
                <w:bCs/>
                <w:sz w:val="28"/>
                <w:szCs w:val="28"/>
              </w:rPr>
              <w:t>LA TECHNOLOGIE AU COLLÈGE</w:t>
            </w:r>
            <w:r>
              <w:rPr>
                <w:rFonts w:ascii="Arial" w:eastAsia="Calibri" w:hAnsi="Arial" w:cs="Arial"/>
                <w:sz w:val="24"/>
                <w:szCs w:val="24"/>
              </w:rPr>
              <w:t xml:space="preserve"> </w:t>
            </w:r>
            <w:r>
              <w:rPr>
                <w:noProof/>
              </w:rPr>
              <w:drawing>
                <wp:inline distT="0" distB="0" distL="0" distR="0" wp14:anchorId="37B1EF66" wp14:editId="4039FB4A">
                  <wp:extent cx="3710940" cy="502920"/>
                  <wp:effectExtent l="0" t="0" r="0" b="0"/>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8"/>
                          <a:stretch>
                            <a:fillRect/>
                          </a:stretch>
                        </pic:blipFill>
                        <pic:spPr bwMode="auto">
                          <a:xfrm>
                            <a:off x="0" y="0"/>
                            <a:ext cx="3710940" cy="502920"/>
                          </a:xfrm>
                          <a:prstGeom prst="rect">
                            <a:avLst/>
                          </a:prstGeom>
                        </pic:spPr>
                      </pic:pic>
                    </a:graphicData>
                  </a:graphic>
                </wp:inline>
              </w:drawing>
            </w:r>
          </w:p>
        </w:tc>
        <w:tc>
          <w:tcPr>
            <w:tcW w:w="2415" w:type="dxa"/>
            <w:tcBorders>
              <w:left w:val="nil"/>
            </w:tcBorders>
            <w:vAlign w:val="center"/>
          </w:tcPr>
          <w:p w14:paraId="50FFD486" w14:textId="77777777" w:rsidR="002F102D" w:rsidRDefault="00000000">
            <w:pPr>
              <w:spacing w:after="0" w:line="240" w:lineRule="auto"/>
              <w:rPr>
                <w:rFonts w:ascii="Arial" w:hAnsi="Arial" w:cs="Arial"/>
              </w:rPr>
            </w:pPr>
            <w:r>
              <w:rPr>
                <w:noProof/>
              </w:rPr>
              <w:drawing>
                <wp:inline distT="0" distB="0" distL="0" distR="0" wp14:anchorId="0B6A1A8E" wp14:editId="008976CE">
                  <wp:extent cx="1435100" cy="763270"/>
                  <wp:effectExtent l="0" t="0" r="0" b="0"/>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9"/>
                          <a:srcRect r="46531"/>
                          <a:stretch>
                            <a:fillRect/>
                          </a:stretch>
                        </pic:blipFill>
                        <pic:spPr bwMode="auto">
                          <a:xfrm>
                            <a:off x="0" y="0"/>
                            <a:ext cx="1435100" cy="763270"/>
                          </a:xfrm>
                          <a:prstGeom prst="rect">
                            <a:avLst/>
                          </a:prstGeom>
                        </pic:spPr>
                      </pic:pic>
                    </a:graphicData>
                  </a:graphic>
                </wp:inline>
              </w:drawing>
            </w:r>
          </w:p>
        </w:tc>
      </w:tr>
      <w:tr w:rsidR="002F102D" w14:paraId="34B9A506" w14:textId="77777777">
        <w:trPr>
          <w:trHeight w:val="695"/>
        </w:trPr>
        <w:tc>
          <w:tcPr>
            <w:tcW w:w="1803" w:type="dxa"/>
            <w:vAlign w:val="center"/>
          </w:tcPr>
          <w:p w14:paraId="00536CE5" w14:textId="77777777" w:rsidR="002F102D" w:rsidRDefault="00000000">
            <w:pPr>
              <w:spacing w:after="0" w:line="240" w:lineRule="auto"/>
              <w:jc w:val="center"/>
              <w:rPr>
                <w:rFonts w:ascii="Arial" w:hAnsi="Arial" w:cs="Arial"/>
                <w:sz w:val="24"/>
                <w:szCs w:val="24"/>
              </w:rPr>
            </w:pPr>
            <w:r>
              <w:rPr>
                <w:rFonts w:ascii="Arial" w:eastAsia="Calibri" w:hAnsi="Arial" w:cs="Arial"/>
                <w:sz w:val="24"/>
                <w:szCs w:val="24"/>
              </w:rPr>
              <w:t>CYCLE 4</w:t>
            </w:r>
          </w:p>
        </w:tc>
        <w:tc>
          <w:tcPr>
            <w:tcW w:w="6238" w:type="dxa"/>
            <w:gridSpan w:val="2"/>
            <w:vAlign w:val="center"/>
          </w:tcPr>
          <w:p w14:paraId="61036951" w14:textId="0A974871" w:rsidR="00AA4C3B" w:rsidRPr="00F9617A" w:rsidRDefault="00AA4C3B">
            <w:pPr>
              <w:spacing w:after="0" w:line="240" w:lineRule="auto"/>
              <w:jc w:val="center"/>
              <w:rPr>
                <w:rFonts w:ascii="Arial" w:hAnsi="Arial" w:cs="Arial"/>
                <w:sz w:val="24"/>
                <w:szCs w:val="24"/>
              </w:rPr>
            </w:pPr>
            <w:r w:rsidRPr="00F9617A">
              <w:rPr>
                <w:rFonts w:ascii="Arial" w:eastAsia="Calibri" w:hAnsi="Arial" w:cs="Arial"/>
                <w:b/>
                <w:bCs/>
                <w:sz w:val="28"/>
                <w:szCs w:val="28"/>
              </w:rPr>
              <w:t>Comment s’assurer d’un usage raisonné des objets communicants ?</w:t>
            </w:r>
          </w:p>
        </w:tc>
        <w:tc>
          <w:tcPr>
            <w:tcW w:w="2415" w:type="dxa"/>
            <w:vAlign w:val="center"/>
          </w:tcPr>
          <w:p w14:paraId="5AEC4255" w14:textId="77777777" w:rsidR="002F102D" w:rsidRDefault="00000000">
            <w:pPr>
              <w:spacing w:after="0" w:line="240" w:lineRule="auto"/>
              <w:jc w:val="center"/>
              <w:rPr>
                <w:rFonts w:ascii="Arial" w:hAnsi="Arial" w:cs="Arial"/>
                <w:sz w:val="24"/>
                <w:szCs w:val="24"/>
              </w:rPr>
            </w:pPr>
            <w:r>
              <w:rPr>
                <w:rFonts w:ascii="Arial" w:eastAsia="Calibri" w:hAnsi="Arial" w:cs="Arial"/>
                <w:sz w:val="24"/>
                <w:szCs w:val="24"/>
              </w:rPr>
              <w:t>NIVEAU QUATRIÈME</w:t>
            </w:r>
          </w:p>
        </w:tc>
      </w:tr>
      <w:tr w:rsidR="00F9617A" w14:paraId="38D1ABB5" w14:textId="77777777">
        <w:trPr>
          <w:trHeight w:val="695"/>
        </w:trPr>
        <w:tc>
          <w:tcPr>
            <w:tcW w:w="1803" w:type="dxa"/>
            <w:vAlign w:val="center"/>
          </w:tcPr>
          <w:p w14:paraId="4EDB7F5F" w14:textId="046138E6" w:rsidR="00F9617A" w:rsidRDefault="00CD4CC5">
            <w:pPr>
              <w:spacing w:after="0" w:line="240" w:lineRule="auto"/>
              <w:jc w:val="center"/>
              <w:rPr>
                <w:rFonts w:ascii="Arial" w:eastAsia="Calibri" w:hAnsi="Arial" w:cs="Arial"/>
                <w:sz w:val="24"/>
                <w:szCs w:val="24"/>
              </w:rPr>
            </w:pPr>
            <w:r>
              <w:rPr>
                <w:rFonts w:ascii="Arial" w:eastAsia="Calibri" w:hAnsi="Arial" w:cs="Arial"/>
                <w:sz w:val="24"/>
                <w:szCs w:val="24"/>
              </w:rPr>
              <w:t>BILAN</w:t>
            </w:r>
          </w:p>
        </w:tc>
        <w:tc>
          <w:tcPr>
            <w:tcW w:w="6238" w:type="dxa"/>
            <w:gridSpan w:val="2"/>
            <w:vAlign w:val="center"/>
          </w:tcPr>
          <w:p w14:paraId="55B24E7B" w14:textId="10BB8494" w:rsidR="00F9617A" w:rsidRPr="00F9617A" w:rsidRDefault="00F9617A">
            <w:pPr>
              <w:spacing w:after="0" w:line="240" w:lineRule="auto"/>
              <w:jc w:val="center"/>
              <w:rPr>
                <w:rFonts w:ascii="Arial" w:eastAsia="Calibri" w:hAnsi="Arial" w:cs="Arial"/>
                <w:sz w:val="28"/>
                <w:szCs w:val="28"/>
              </w:rPr>
            </w:pPr>
            <w:r w:rsidRPr="00F9617A">
              <w:rPr>
                <w:rFonts w:ascii="Arial" w:eastAsia="Calibri" w:hAnsi="Arial" w:cs="Arial"/>
                <w:sz w:val="28"/>
                <w:szCs w:val="28"/>
              </w:rPr>
              <w:t xml:space="preserve">Document </w:t>
            </w:r>
            <w:r w:rsidR="00CD4CC5">
              <w:rPr>
                <w:rFonts w:ascii="Arial" w:eastAsia="Calibri" w:hAnsi="Arial" w:cs="Arial"/>
                <w:sz w:val="28"/>
                <w:szCs w:val="28"/>
              </w:rPr>
              <w:t>élève</w:t>
            </w:r>
          </w:p>
        </w:tc>
        <w:tc>
          <w:tcPr>
            <w:tcW w:w="2415" w:type="dxa"/>
            <w:vAlign w:val="center"/>
          </w:tcPr>
          <w:p w14:paraId="34799EE6" w14:textId="43E75A55" w:rsidR="00F9617A" w:rsidRDefault="00CD4CC5">
            <w:pPr>
              <w:spacing w:after="0" w:line="240" w:lineRule="auto"/>
              <w:jc w:val="center"/>
              <w:rPr>
                <w:rFonts w:ascii="Arial" w:eastAsia="Calibri" w:hAnsi="Arial" w:cs="Arial"/>
                <w:sz w:val="24"/>
                <w:szCs w:val="24"/>
              </w:rPr>
            </w:pPr>
            <w:r>
              <w:rPr>
                <w:rFonts w:ascii="Arial" w:eastAsia="Calibri" w:hAnsi="Arial" w:cs="Arial"/>
                <w:sz w:val="24"/>
                <w:szCs w:val="24"/>
              </w:rPr>
              <w:t>Activité 1</w:t>
            </w:r>
          </w:p>
        </w:tc>
      </w:tr>
    </w:tbl>
    <w:p w14:paraId="24BA370E" w14:textId="1D8158FB" w:rsidR="00F9617A" w:rsidRPr="00C72260" w:rsidRDefault="00F9617A" w:rsidP="00F9617A">
      <w:pPr>
        <w:rPr>
          <w:rFonts w:ascii="Arial" w:hAnsi="Arial" w:cs="Arial"/>
          <w:b/>
          <w:bCs/>
          <w:sz w:val="8"/>
          <w:szCs w:val="8"/>
        </w:rPr>
      </w:pPr>
    </w:p>
    <w:tbl>
      <w:tblPr>
        <w:tblStyle w:val="Grilledutableau"/>
        <w:tblW w:w="0" w:type="auto"/>
        <w:tblLook w:val="04A0" w:firstRow="1" w:lastRow="0" w:firstColumn="1" w:lastColumn="0" w:noHBand="0" w:noVBand="1"/>
      </w:tblPr>
      <w:tblGrid>
        <w:gridCol w:w="1841"/>
        <w:gridCol w:w="10"/>
        <w:gridCol w:w="26"/>
        <w:gridCol w:w="8579"/>
      </w:tblGrid>
      <w:tr w:rsidR="00207862" w14:paraId="67B956B6" w14:textId="77777777" w:rsidTr="00211A1F">
        <w:tc>
          <w:tcPr>
            <w:tcW w:w="1841" w:type="dxa"/>
            <w:vAlign w:val="center"/>
          </w:tcPr>
          <w:p w14:paraId="6E8C8FA9" w14:textId="5B95CBE7" w:rsidR="00F9617A" w:rsidRDefault="00207862" w:rsidP="009D7297">
            <w:pPr>
              <w:jc w:val="center"/>
              <w:rPr>
                <w:rFonts w:ascii="Arial" w:hAnsi="Arial" w:cs="Arial"/>
                <w:sz w:val="24"/>
                <w:szCs w:val="24"/>
              </w:rPr>
            </w:pPr>
            <w:r>
              <w:rPr>
                <w:noProof/>
              </w:rPr>
              <w:drawing>
                <wp:inline distT="0" distB="0" distL="0" distR="0" wp14:anchorId="6C9965F1" wp14:editId="49EF8A96">
                  <wp:extent cx="866775" cy="563299"/>
                  <wp:effectExtent l="0" t="0" r="0" b="8255"/>
                  <wp:docPr id="859823796" name="Image 19" descr="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ok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0458" cy="565692"/>
                          </a:xfrm>
                          <a:prstGeom prst="rect">
                            <a:avLst/>
                          </a:prstGeom>
                          <a:noFill/>
                          <a:ln>
                            <a:noFill/>
                          </a:ln>
                        </pic:spPr>
                      </pic:pic>
                    </a:graphicData>
                  </a:graphic>
                </wp:inline>
              </w:drawing>
            </w:r>
          </w:p>
        </w:tc>
        <w:tc>
          <w:tcPr>
            <w:tcW w:w="8615" w:type="dxa"/>
            <w:gridSpan w:val="3"/>
            <w:vAlign w:val="center"/>
          </w:tcPr>
          <w:p w14:paraId="21702E9F" w14:textId="3B0B2B00" w:rsidR="00F9617A" w:rsidRDefault="00662B50" w:rsidP="00C72260">
            <w:pPr>
              <w:spacing w:after="0"/>
              <w:rPr>
                <w:rFonts w:ascii="Arial" w:hAnsi="Arial" w:cs="Arial"/>
                <w:sz w:val="24"/>
                <w:szCs w:val="24"/>
              </w:rPr>
            </w:pPr>
            <w:r>
              <w:rPr>
                <w:rFonts w:ascii="Arial" w:hAnsi="Arial" w:cs="Arial"/>
                <w:sz w:val="24"/>
                <w:szCs w:val="24"/>
              </w:rPr>
              <w:t>X</w:t>
            </w:r>
            <w:r w:rsidR="00F9617A">
              <w:rPr>
                <w:rFonts w:ascii="Arial" w:hAnsi="Arial" w:cs="Arial"/>
                <w:sz w:val="24"/>
                <w:szCs w:val="24"/>
              </w:rPr>
              <w:t xml:space="preserve"> relève ses courriels depuis l’interface web de son fournisseur d’accès sur l’ordinateur partagé de la maison. Il observe de nombreuses </w:t>
            </w:r>
            <w:r w:rsidR="00207862">
              <w:rPr>
                <w:rFonts w:ascii="Arial" w:hAnsi="Arial" w:cs="Arial"/>
                <w:sz w:val="24"/>
                <w:szCs w:val="24"/>
              </w:rPr>
              <w:t>publicités pour des chaussures d’une marque qu’il aime beaucoup. Dans ses courriels, l’un provient d’une boutique en ligne qui vend cette marque.</w:t>
            </w:r>
          </w:p>
        </w:tc>
      </w:tr>
      <w:tr w:rsidR="00CD4CC5" w14:paraId="4B449ABB" w14:textId="77777777" w:rsidTr="006A60A3">
        <w:tc>
          <w:tcPr>
            <w:tcW w:w="10456" w:type="dxa"/>
            <w:gridSpan w:val="4"/>
            <w:vAlign w:val="center"/>
          </w:tcPr>
          <w:p w14:paraId="461B9A5D" w14:textId="3FAC61A4" w:rsidR="00CD4CC5" w:rsidRPr="00B20828" w:rsidRDefault="00CD4CC5" w:rsidP="00C72260">
            <w:pPr>
              <w:spacing w:after="0"/>
              <w:jc w:val="both"/>
              <w:rPr>
                <w:rFonts w:ascii="Arial" w:hAnsi="Arial" w:cs="Arial"/>
                <w:color w:val="4472C4" w:themeColor="accent1"/>
                <w:sz w:val="24"/>
                <w:szCs w:val="24"/>
              </w:rPr>
            </w:pPr>
            <w:r w:rsidRPr="00B20828">
              <w:rPr>
                <w:rFonts w:ascii="Arial" w:hAnsi="Arial" w:cs="Arial"/>
                <w:color w:val="4472C4" w:themeColor="accent1"/>
                <w:sz w:val="24"/>
                <w:szCs w:val="24"/>
              </w:rPr>
              <w:t xml:space="preserve">En utilisant l’ordinateur X a cherché des informations sur cette marque de chaussures. Il n’est pas attentif aux informations personnelles qui </w:t>
            </w:r>
            <w:r w:rsidR="009956EC">
              <w:rPr>
                <w:rFonts w:ascii="Arial" w:hAnsi="Arial" w:cs="Arial"/>
                <w:color w:val="4472C4" w:themeColor="accent1"/>
                <w:sz w:val="24"/>
                <w:szCs w:val="24"/>
              </w:rPr>
              <w:t xml:space="preserve">sont </w:t>
            </w:r>
            <w:r w:rsidRPr="00B20828">
              <w:rPr>
                <w:rFonts w:ascii="Arial" w:hAnsi="Arial" w:cs="Arial"/>
                <w:color w:val="4472C4" w:themeColor="accent1"/>
                <w:sz w:val="24"/>
                <w:szCs w:val="24"/>
              </w:rPr>
              <w:t>enregistr</w:t>
            </w:r>
            <w:r w:rsidR="009956EC">
              <w:rPr>
                <w:rFonts w:ascii="Arial" w:hAnsi="Arial" w:cs="Arial"/>
                <w:color w:val="4472C4" w:themeColor="accent1"/>
                <w:sz w:val="24"/>
                <w:szCs w:val="24"/>
              </w:rPr>
              <w:t>ées</w:t>
            </w:r>
            <w:r w:rsidRPr="00B20828">
              <w:rPr>
                <w:rFonts w:ascii="Arial" w:hAnsi="Arial" w:cs="Arial"/>
                <w:color w:val="4472C4" w:themeColor="accent1"/>
                <w:sz w:val="24"/>
                <w:szCs w:val="24"/>
              </w:rPr>
              <w:t xml:space="preserve"> sur son ordinateur pendant ses recherches. Les sites marchands utilisent les informations recueillies pour adapter les publicités à l’utilisateur.</w:t>
            </w:r>
          </w:p>
          <w:p w14:paraId="5F834D98" w14:textId="567346DA" w:rsidR="00CD4CC5" w:rsidRDefault="00CD4CC5" w:rsidP="00C72260">
            <w:pPr>
              <w:spacing w:after="0"/>
              <w:jc w:val="both"/>
              <w:rPr>
                <w:rFonts w:ascii="Arial" w:hAnsi="Arial" w:cs="Arial"/>
                <w:sz w:val="24"/>
                <w:szCs w:val="24"/>
              </w:rPr>
            </w:pPr>
            <w:r w:rsidRPr="00CD4CC5">
              <w:rPr>
                <w:rFonts w:ascii="Arial" w:hAnsi="Arial" w:cs="Arial"/>
                <w:b/>
                <w:bCs/>
                <w:sz w:val="24"/>
                <w:szCs w:val="24"/>
              </w:rPr>
              <w:t>Conseil :</w:t>
            </w:r>
            <w:r>
              <w:rPr>
                <w:rFonts w:ascii="Arial" w:hAnsi="Arial" w:cs="Arial"/>
                <w:sz w:val="24"/>
                <w:szCs w:val="24"/>
              </w:rPr>
              <w:t xml:space="preserve"> </w:t>
            </w:r>
            <w:r w:rsidRPr="00CD4CC5">
              <w:rPr>
                <w:rFonts w:ascii="Arial" w:hAnsi="Arial" w:cs="Arial"/>
                <w:color w:val="EE0000"/>
                <w:sz w:val="24"/>
                <w:szCs w:val="24"/>
              </w:rPr>
              <w:t>limiter les données personnelles enregistrées pendant l’utilisation d’un navigateur.</w:t>
            </w:r>
          </w:p>
        </w:tc>
      </w:tr>
      <w:tr w:rsidR="003D1778" w14:paraId="08518D63" w14:textId="77777777" w:rsidTr="00211A1F">
        <w:tc>
          <w:tcPr>
            <w:tcW w:w="1841" w:type="dxa"/>
            <w:vAlign w:val="center"/>
          </w:tcPr>
          <w:p w14:paraId="10EB7967" w14:textId="552D9B5F" w:rsidR="003D1778" w:rsidRDefault="0033613B" w:rsidP="0041622C">
            <w:pPr>
              <w:jc w:val="center"/>
              <w:rPr>
                <w:rFonts w:ascii="Arial" w:hAnsi="Arial" w:cs="Arial"/>
                <w:sz w:val="24"/>
                <w:szCs w:val="24"/>
              </w:rPr>
            </w:pPr>
            <w:r>
              <w:rPr>
                <w:noProof/>
              </w:rPr>
              <w:drawing>
                <wp:inline distT="0" distB="0" distL="0" distR="0" wp14:anchorId="55D0606B" wp14:editId="46C335B0">
                  <wp:extent cx="1028569" cy="576000"/>
                  <wp:effectExtent l="0" t="0" r="635" b="0"/>
                  <wp:docPr id="1182157430" name="Image 21" descr="Géolocalisation en magasin : quel radar choisir ? | Les Ec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éolocalisation en magasin : quel radar choisir ? | Les Ech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569" cy="576000"/>
                          </a:xfrm>
                          <a:prstGeom prst="rect">
                            <a:avLst/>
                          </a:prstGeom>
                          <a:noFill/>
                          <a:ln>
                            <a:noFill/>
                          </a:ln>
                        </pic:spPr>
                      </pic:pic>
                    </a:graphicData>
                  </a:graphic>
                </wp:inline>
              </w:drawing>
            </w:r>
          </w:p>
        </w:tc>
        <w:tc>
          <w:tcPr>
            <w:tcW w:w="8615" w:type="dxa"/>
            <w:gridSpan w:val="3"/>
            <w:vAlign w:val="center"/>
          </w:tcPr>
          <w:p w14:paraId="349D0EE7" w14:textId="26D89C8B" w:rsidR="003D1778" w:rsidRDefault="00662B50" w:rsidP="00C72260">
            <w:pPr>
              <w:spacing w:after="0"/>
              <w:jc w:val="both"/>
              <w:rPr>
                <w:rFonts w:ascii="Arial" w:hAnsi="Arial" w:cs="Arial"/>
                <w:sz w:val="24"/>
                <w:szCs w:val="24"/>
              </w:rPr>
            </w:pPr>
            <w:r>
              <w:rPr>
                <w:rFonts w:ascii="Arial" w:hAnsi="Arial" w:cs="Arial"/>
                <w:sz w:val="24"/>
                <w:szCs w:val="24"/>
              </w:rPr>
              <w:t>X</w:t>
            </w:r>
            <w:r w:rsidR="003D1778">
              <w:rPr>
                <w:rFonts w:ascii="Arial" w:hAnsi="Arial" w:cs="Arial"/>
                <w:sz w:val="24"/>
                <w:szCs w:val="24"/>
              </w:rPr>
              <w:t xml:space="preserve"> adore </w:t>
            </w:r>
            <w:r w:rsidR="0033613B">
              <w:rPr>
                <w:rFonts w:ascii="Arial" w:hAnsi="Arial" w:cs="Arial"/>
                <w:sz w:val="24"/>
                <w:szCs w:val="24"/>
              </w:rPr>
              <w:t>faire</w:t>
            </w:r>
            <w:r w:rsidR="003D1778">
              <w:rPr>
                <w:rFonts w:ascii="Arial" w:hAnsi="Arial" w:cs="Arial"/>
                <w:sz w:val="24"/>
                <w:szCs w:val="24"/>
              </w:rPr>
              <w:t xml:space="preserve"> les boutiques au centre commercial. Il possède les </w:t>
            </w:r>
            <w:r w:rsidR="00A63ABA">
              <w:rPr>
                <w:rFonts w:ascii="Arial" w:hAnsi="Arial" w:cs="Arial"/>
                <w:sz w:val="24"/>
                <w:szCs w:val="24"/>
              </w:rPr>
              <w:t>applications</w:t>
            </w:r>
            <w:r w:rsidR="003D1778">
              <w:rPr>
                <w:rFonts w:ascii="Arial" w:hAnsi="Arial" w:cs="Arial"/>
                <w:sz w:val="24"/>
                <w:szCs w:val="24"/>
              </w:rPr>
              <w:t xml:space="preserve"> de tous </w:t>
            </w:r>
            <w:r w:rsidR="00A63ABA">
              <w:rPr>
                <w:rFonts w:ascii="Arial" w:hAnsi="Arial" w:cs="Arial"/>
                <w:sz w:val="24"/>
                <w:szCs w:val="24"/>
              </w:rPr>
              <w:t>s</w:t>
            </w:r>
            <w:r w:rsidR="003D1778">
              <w:rPr>
                <w:rFonts w:ascii="Arial" w:hAnsi="Arial" w:cs="Arial"/>
                <w:sz w:val="24"/>
                <w:szCs w:val="24"/>
              </w:rPr>
              <w:t>es magasins préférés</w:t>
            </w:r>
            <w:r w:rsidR="0033613B">
              <w:rPr>
                <w:rFonts w:ascii="Arial" w:hAnsi="Arial" w:cs="Arial"/>
                <w:sz w:val="24"/>
                <w:szCs w:val="24"/>
              </w:rPr>
              <w:t>. Aujourd’hui, il se rend en voiture au centre commercial et cou</w:t>
            </w:r>
            <w:r w:rsidR="00A63ABA">
              <w:rPr>
                <w:rFonts w:ascii="Arial" w:hAnsi="Arial" w:cs="Arial"/>
                <w:sz w:val="24"/>
                <w:szCs w:val="24"/>
              </w:rPr>
              <w:t>p</w:t>
            </w:r>
            <w:r w:rsidR="0033613B">
              <w:rPr>
                <w:rFonts w:ascii="Arial" w:hAnsi="Arial" w:cs="Arial"/>
                <w:sz w:val="24"/>
                <w:szCs w:val="24"/>
              </w:rPr>
              <w:t xml:space="preserve"> de chance : à peine garé sur le parking</w:t>
            </w:r>
            <w:r w:rsidR="009956EC">
              <w:rPr>
                <w:rFonts w:ascii="Arial" w:hAnsi="Arial" w:cs="Arial"/>
                <w:sz w:val="24"/>
                <w:szCs w:val="24"/>
              </w:rPr>
              <w:t>,</w:t>
            </w:r>
            <w:r w:rsidR="0033613B">
              <w:rPr>
                <w:rFonts w:ascii="Arial" w:hAnsi="Arial" w:cs="Arial"/>
                <w:sz w:val="24"/>
                <w:szCs w:val="24"/>
              </w:rPr>
              <w:t xml:space="preserve"> il reçoit un mail et un sms lui proposant des réductions dans une de ses boutiques préférées.</w:t>
            </w:r>
          </w:p>
        </w:tc>
      </w:tr>
      <w:tr w:rsidR="00CD4CC5" w14:paraId="14ECFF61" w14:textId="77777777" w:rsidTr="00A45E2F">
        <w:tc>
          <w:tcPr>
            <w:tcW w:w="10456" w:type="dxa"/>
            <w:gridSpan w:val="4"/>
            <w:vAlign w:val="center"/>
          </w:tcPr>
          <w:p w14:paraId="56E8EBB0" w14:textId="73F4DB74" w:rsidR="00CD4CC5" w:rsidRPr="00B20828" w:rsidRDefault="00CD4CC5" w:rsidP="00C72260">
            <w:pPr>
              <w:spacing w:after="0"/>
              <w:jc w:val="both"/>
              <w:rPr>
                <w:rFonts w:ascii="Arial" w:hAnsi="Arial" w:cs="Arial"/>
                <w:color w:val="4472C4" w:themeColor="accent1"/>
                <w:sz w:val="24"/>
                <w:szCs w:val="24"/>
              </w:rPr>
            </w:pPr>
            <w:r w:rsidRPr="00B20828">
              <w:rPr>
                <w:rFonts w:ascii="Arial" w:hAnsi="Arial" w:cs="Arial"/>
                <w:color w:val="4472C4" w:themeColor="accent1"/>
                <w:sz w:val="24"/>
                <w:szCs w:val="24"/>
              </w:rPr>
              <w:t>En installant les applications, il a donné l’autorisation de connaître sa localisation. L’application est bien faite, lorsqu’un client potentiel arrive à proximité d’une boutique, elle l’invite à venir. En plus en prenant l’application du magasin, la boutique s’est emparée de beaucoup de données personnelles comme une adresse mail et un numéro de téléphone associé à un nom.</w:t>
            </w:r>
          </w:p>
          <w:p w14:paraId="03E6165B" w14:textId="77777777" w:rsidR="00CD4CC5" w:rsidRPr="00CD4CC5" w:rsidRDefault="00CD4CC5" w:rsidP="00C72260">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sidRPr="00CD4CC5">
              <w:rPr>
                <w:rFonts w:ascii="Arial" w:hAnsi="Arial" w:cs="Arial"/>
                <w:color w:val="EE0000"/>
                <w:sz w:val="24"/>
                <w:szCs w:val="24"/>
              </w:rPr>
              <w:t xml:space="preserve">limiter les données personnelles concédées aux applications commerciales. </w:t>
            </w:r>
          </w:p>
          <w:p w14:paraId="79E302BD" w14:textId="7F7696F6" w:rsidR="00CD4CC5" w:rsidRDefault="00CD4CC5" w:rsidP="001254A7">
            <w:pPr>
              <w:spacing w:after="0"/>
              <w:jc w:val="both"/>
              <w:rPr>
                <w:rFonts w:ascii="Arial" w:hAnsi="Arial" w:cs="Arial"/>
                <w:sz w:val="24"/>
                <w:szCs w:val="24"/>
              </w:rPr>
            </w:pPr>
            <w:r w:rsidRPr="00CD4CC5">
              <w:rPr>
                <w:rFonts w:ascii="Arial" w:hAnsi="Arial" w:cs="Arial"/>
                <w:color w:val="EE0000"/>
                <w:sz w:val="24"/>
                <w:szCs w:val="24"/>
              </w:rPr>
              <w:t>Être attentif aux autorisations lors de l’installation d’une application sur son smartphone.</w:t>
            </w:r>
          </w:p>
        </w:tc>
      </w:tr>
      <w:tr w:rsidR="00757608" w14:paraId="2F6D97B9" w14:textId="77777777" w:rsidTr="00C72260">
        <w:tc>
          <w:tcPr>
            <w:tcW w:w="1877" w:type="dxa"/>
            <w:gridSpan w:val="3"/>
            <w:vAlign w:val="center"/>
          </w:tcPr>
          <w:p w14:paraId="697C7CE3" w14:textId="6DEE537C" w:rsidR="00757608" w:rsidRDefault="00757608" w:rsidP="00757608">
            <w:pPr>
              <w:jc w:val="center"/>
              <w:rPr>
                <w:rFonts w:ascii="Arial" w:hAnsi="Arial" w:cs="Arial"/>
                <w:sz w:val="24"/>
                <w:szCs w:val="24"/>
              </w:rPr>
            </w:pPr>
            <w:r>
              <w:rPr>
                <w:noProof/>
              </w:rPr>
              <w:drawing>
                <wp:inline distT="0" distB="0" distL="0" distR="0" wp14:anchorId="251890A4" wp14:editId="4BF66666">
                  <wp:extent cx="1054840" cy="576000"/>
                  <wp:effectExtent l="0" t="0" r="0" b="0"/>
                  <wp:docPr id="953297601" name="Image 23" descr="Snap Map, le gadget de Snapchat qui fait 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nap Map, le gadget de Snapchat qui fait pe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840" cy="576000"/>
                          </a:xfrm>
                          <a:prstGeom prst="rect">
                            <a:avLst/>
                          </a:prstGeom>
                          <a:noFill/>
                          <a:ln>
                            <a:noFill/>
                          </a:ln>
                        </pic:spPr>
                      </pic:pic>
                    </a:graphicData>
                  </a:graphic>
                </wp:inline>
              </w:drawing>
            </w:r>
          </w:p>
        </w:tc>
        <w:tc>
          <w:tcPr>
            <w:tcW w:w="8579" w:type="dxa"/>
            <w:vAlign w:val="center"/>
          </w:tcPr>
          <w:p w14:paraId="67CFF16C" w14:textId="13D6EEA8" w:rsidR="00757608" w:rsidRDefault="00757608" w:rsidP="00757608">
            <w:pPr>
              <w:rPr>
                <w:rFonts w:ascii="Arial" w:hAnsi="Arial" w:cs="Arial"/>
                <w:sz w:val="24"/>
                <w:szCs w:val="24"/>
              </w:rPr>
            </w:pPr>
            <w:r>
              <w:rPr>
                <w:rFonts w:ascii="Arial" w:hAnsi="Arial" w:cs="Arial"/>
                <w:sz w:val="24"/>
                <w:szCs w:val="24"/>
              </w:rPr>
              <w:t>X partage sa position sur « </w:t>
            </w:r>
            <w:r w:rsidR="008E015D">
              <w:rPr>
                <w:rFonts w:ascii="Arial" w:hAnsi="Arial" w:cs="Arial"/>
                <w:sz w:val="24"/>
                <w:szCs w:val="24"/>
              </w:rPr>
              <w:t>Snapchat</w:t>
            </w:r>
            <w:r>
              <w:rPr>
                <w:rFonts w:ascii="Arial" w:hAnsi="Arial" w:cs="Arial"/>
                <w:sz w:val="24"/>
                <w:szCs w:val="24"/>
              </w:rPr>
              <w:t> » avec tous ses contacts. C’est tellement plus simple pour se retrouver quand on a un rendez-vous. Aujourd’hui son vélo tout neuf a disparu devant son bar préféré.</w:t>
            </w:r>
          </w:p>
        </w:tc>
      </w:tr>
      <w:tr w:rsidR="00757608" w14:paraId="3EC7E66F" w14:textId="77777777" w:rsidTr="00E03FE2">
        <w:tc>
          <w:tcPr>
            <w:tcW w:w="10456" w:type="dxa"/>
            <w:gridSpan w:val="4"/>
            <w:vAlign w:val="center"/>
          </w:tcPr>
          <w:p w14:paraId="615C6919" w14:textId="50C3A3E8" w:rsidR="00757608" w:rsidRPr="00757608" w:rsidRDefault="00757608" w:rsidP="00757608">
            <w:pPr>
              <w:spacing w:after="0"/>
              <w:jc w:val="both"/>
              <w:rPr>
                <w:rFonts w:ascii="Arial" w:hAnsi="Arial" w:cs="Arial"/>
                <w:color w:val="4472C4" w:themeColor="accent1"/>
                <w:sz w:val="24"/>
                <w:szCs w:val="24"/>
              </w:rPr>
            </w:pPr>
            <w:r w:rsidRPr="00757608">
              <w:rPr>
                <w:rFonts w:ascii="Arial" w:hAnsi="Arial" w:cs="Arial"/>
                <w:color w:val="4472C4" w:themeColor="accent1"/>
                <w:sz w:val="24"/>
                <w:szCs w:val="24"/>
              </w:rPr>
              <w:t xml:space="preserve">En partageant sa localisation, il autorise </w:t>
            </w:r>
            <w:r w:rsidR="009956EC" w:rsidRPr="00757608">
              <w:rPr>
                <w:rFonts w:ascii="Arial" w:hAnsi="Arial" w:cs="Arial"/>
                <w:color w:val="4472C4" w:themeColor="accent1"/>
                <w:sz w:val="24"/>
                <w:szCs w:val="24"/>
              </w:rPr>
              <w:t>une personne mal intentionnée</w:t>
            </w:r>
            <w:r w:rsidRPr="00757608">
              <w:rPr>
                <w:rFonts w:ascii="Arial" w:hAnsi="Arial" w:cs="Arial"/>
                <w:color w:val="4472C4" w:themeColor="accent1"/>
                <w:sz w:val="24"/>
                <w:szCs w:val="24"/>
              </w:rPr>
              <w:t xml:space="preserve"> à connaître ses habitudes. Il suffit qu’il publie des photos </w:t>
            </w:r>
            <w:r>
              <w:rPr>
                <w:rFonts w:ascii="Arial" w:hAnsi="Arial" w:cs="Arial"/>
                <w:color w:val="4472C4" w:themeColor="accent1"/>
                <w:sz w:val="24"/>
                <w:szCs w:val="24"/>
              </w:rPr>
              <w:t>lors de ses sorties</w:t>
            </w:r>
            <w:r w:rsidRPr="00757608">
              <w:rPr>
                <w:rFonts w:ascii="Arial" w:hAnsi="Arial" w:cs="Arial"/>
                <w:color w:val="4472C4" w:themeColor="accent1"/>
                <w:sz w:val="24"/>
                <w:szCs w:val="24"/>
              </w:rPr>
              <w:t xml:space="preserve"> et de lui avec son beau vélo. Il est ensuite très simple de prévoir le jour, l’heure et le lieu du vol.</w:t>
            </w:r>
          </w:p>
          <w:p w14:paraId="21372D2F" w14:textId="77777777" w:rsidR="00757608" w:rsidRDefault="00757608" w:rsidP="00757608">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sidRPr="00CD4CC5">
              <w:rPr>
                <w:rFonts w:ascii="Arial" w:hAnsi="Arial" w:cs="Arial"/>
                <w:color w:val="EE0000"/>
                <w:sz w:val="24"/>
                <w:szCs w:val="24"/>
              </w:rPr>
              <w:t xml:space="preserve">limiter les données personnelles </w:t>
            </w:r>
            <w:r>
              <w:rPr>
                <w:rFonts w:ascii="Arial" w:hAnsi="Arial" w:cs="Arial"/>
                <w:color w:val="EE0000"/>
                <w:sz w:val="24"/>
                <w:szCs w:val="24"/>
              </w:rPr>
              <w:t>sur les réseaux sociaux</w:t>
            </w:r>
            <w:r w:rsidRPr="00CD4CC5">
              <w:rPr>
                <w:rFonts w:ascii="Arial" w:hAnsi="Arial" w:cs="Arial"/>
                <w:color w:val="EE0000"/>
                <w:sz w:val="24"/>
                <w:szCs w:val="24"/>
              </w:rPr>
              <w:t>.</w:t>
            </w:r>
          </w:p>
          <w:p w14:paraId="4BE58263" w14:textId="3A6ABA68" w:rsidR="00757608" w:rsidRPr="00C72260" w:rsidRDefault="00757608" w:rsidP="00757608">
            <w:pPr>
              <w:spacing w:after="0"/>
              <w:jc w:val="both"/>
              <w:rPr>
                <w:rFonts w:ascii="Arial" w:hAnsi="Arial" w:cs="Arial"/>
                <w:color w:val="EE0000"/>
                <w:sz w:val="24"/>
                <w:szCs w:val="24"/>
              </w:rPr>
            </w:pPr>
            <w:r>
              <w:rPr>
                <w:rFonts w:ascii="Arial" w:hAnsi="Arial" w:cs="Arial"/>
                <w:color w:val="EE0000"/>
                <w:sz w:val="24"/>
                <w:szCs w:val="24"/>
              </w:rPr>
              <w:t xml:space="preserve">Limiter sa localisation </w:t>
            </w:r>
            <w:r w:rsidR="009956EC">
              <w:rPr>
                <w:rFonts w:ascii="Arial" w:hAnsi="Arial" w:cs="Arial"/>
                <w:color w:val="EE0000"/>
                <w:sz w:val="24"/>
                <w:szCs w:val="24"/>
              </w:rPr>
              <w:t>à</w:t>
            </w:r>
            <w:r>
              <w:rPr>
                <w:rFonts w:ascii="Arial" w:hAnsi="Arial" w:cs="Arial"/>
                <w:color w:val="EE0000"/>
                <w:sz w:val="24"/>
                <w:szCs w:val="24"/>
              </w:rPr>
              <w:t xml:space="preserve"> des moments précis et uniquement à des utilisateurs choisis.</w:t>
            </w:r>
          </w:p>
        </w:tc>
      </w:tr>
      <w:tr w:rsidR="00757608" w14:paraId="6DF754A9" w14:textId="77777777" w:rsidTr="00C72260">
        <w:tc>
          <w:tcPr>
            <w:tcW w:w="1841" w:type="dxa"/>
            <w:vAlign w:val="center"/>
          </w:tcPr>
          <w:p w14:paraId="1D6A280D" w14:textId="43E3B517" w:rsidR="00757608" w:rsidRDefault="00757608" w:rsidP="00757608">
            <w:pPr>
              <w:jc w:val="center"/>
              <w:rPr>
                <w:rFonts w:ascii="Arial" w:hAnsi="Arial" w:cs="Arial"/>
                <w:sz w:val="24"/>
                <w:szCs w:val="24"/>
              </w:rPr>
            </w:pPr>
            <w:r>
              <w:rPr>
                <w:noProof/>
              </w:rPr>
              <w:drawing>
                <wp:inline distT="0" distB="0" distL="0" distR="0" wp14:anchorId="798F0F3F" wp14:editId="17E1C95B">
                  <wp:extent cx="1005263" cy="612000"/>
                  <wp:effectExtent l="0" t="0" r="4445" b="0"/>
                  <wp:docPr id="691628038" name="Image 2" descr="Données EXIF des photos : afficher, éditer, supprimer | Copy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nées EXIF des photos : afficher, éditer, supprimer | CopyTra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263" cy="612000"/>
                          </a:xfrm>
                          <a:prstGeom prst="rect">
                            <a:avLst/>
                          </a:prstGeom>
                          <a:noFill/>
                          <a:ln>
                            <a:noFill/>
                          </a:ln>
                        </pic:spPr>
                      </pic:pic>
                    </a:graphicData>
                  </a:graphic>
                </wp:inline>
              </w:drawing>
            </w:r>
          </w:p>
        </w:tc>
        <w:tc>
          <w:tcPr>
            <w:tcW w:w="8615" w:type="dxa"/>
            <w:gridSpan w:val="3"/>
            <w:vAlign w:val="center"/>
          </w:tcPr>
          <w:p w14:paraId="0C8F3BD7" w14:textId="0D867EE1" w:rsidR="00757608" w:rsidRDefault="00757608" w:rsidP="00757608">
            <w:pPr>
              <w:jc w:val="both"/>
              <w:rPr>
                <w:rFonts w:ascii="Arial" w:hAnsi="Arial" w:cs="Arial"/>
                <w:sz w:val="24"/>
                <w:szCs w:val="24"/>
              </w:rPr>
            </w:pPr>
            <w:r>
              <w:rPr>
                <w:rFonts w:ascii="Arial" w:hAnsi="Arial" w:cs="Arial"/>
                <w:sz w:val="24"/>
                <w:szCs w:val="24"/>
              </w:rPr>
              <w:t>X parle de ses dernières vacances en Espagne avec des proches. Il montre ses plus belles photos</w:t>
            </w:r>
            <w:r w:rsidR="009956EC">
              <w:rPr>
                <w:rFonts w:ascii="Arial" w:hAnsi="Arial" w:cs="Arial"/>
                <w:sz w:val="24"/>
                <w:szCs w:val="24"/>
              </w:rPr>
              <w:t>,</w:t>
            </w:r>
            <w:r>
              <w:rPr>
                <w:rFonts w:ascii="Arial" w:hAnsi="Arial" w:cs="Arial"/>
                <w:sz w:val="24"/>
                <w:szCs w:val="24"/>
              </w:rPr>
              <w:t xml:space="preserve"> </w:t>
            </w:r>
            <w:r w:rsidR="00203134">
              <w:rPr>
                <w:rFonts w:ascii="Arial" w:hAnsi="Arial" w:cs="Arial"/>
                <w:sz w:val="24"/>
                <w:szCs w:val="24"/>
              </w:rPr>
              <w:t xml:space="preserve">dont celles </w:t>
            </w:r>
            <w:r w:rsidR="009956EC">
              <w:rPr>
                <w:rFonts w:ascii="Arial" w:hAnsi="Arial" w:cs="Arial"/>
                <w:sz w:val="24"/>
                <w:szCs w:val="24"/>
              </w:rPr>
              <w:t xml:space="preserve">de </w:t>
            </w:r>
            <w:r>
              <w:rPr>
                <w:rFonts w:ascii="Arial" w:hAnsi="Arial" w:cs="Arial"/>
                <w:sz w:val="24"/>
                <w:szCs w:val="24"/>
              </w:rPr>
              <w:t>sa randonnée préférée. Le lendemain dans ses « actualités », il remarque de nombreux articles sur l’Espagne et précisément une publicité pour un hôtel situé à proximité du lieu de sa randonnée.</w:t>
            </w:r>
          </w:p>
        </w:tc>
      </w:tr>
      <w:tr w:rsidR="00757608" w14:paraId="5B0B885C" w14:textId="77777777" w:rsidTr="00771A4D">
        <w:tc>
          <w:tcPr>
            <w:tcW w:w="10456" w:type="dxa"/>
            <w:gridSpan w:val="4"/>
            <w:vAlign w:val="center"/>
          </w:tcPr>
          <w:p w14:paraId="50E1942A" w14:textId="0BAED795" w:rsidR="00757608" w:rsidRPr="00577EFB" w:rsidRDefault="00757608" w:rsidP="00757608">
            <w:pPr>
              <w:spacing w:after="0"/>
              <w:jc w:val="both"/>
              <w:rPr>
                <w:rFonts w:ascii="Arial" w:hAnsi="Arial" w:cs="Arial"/>
                <w:color w:val="4472C4" w:themeColor="accent1"/>
                <w:sz w:val="24"/>
                <w:szCs w:val="24"/>
              </w:rPr>
            </w:pPr>
            <w:r w:rsidRPr="00577EFB">
              <w:rPr>
                <w:rFonts w:ascii="Arial" w:hAnsi="Arial" w:cs="Arial"/>
                <w:color w:val="4472C4" w:themeColor="accent1"/>
                <w:sz w:val="24"/>
                <w:szCs w:val="24"/>
              </w:rPr>
              <w:t>Alors, non son smartphone ou son assistant ne l’écoute pas ! Ce n’est pas nécessaire.</w:t>
            </w:r>
          </w:p>
          <w:p w14:paraId="78603E10" w14:textId="699DA126" w:rsidR="00757608" w:rsidRPr="00577EFB" w:rsidRDefault="00757608" w:rsidP="00757608">
            <w:pPr>
              <w:spacing w:after="0"/>
              <w:jc w:val="both"/>
              <w:rPr>
                <w:rFonts w:ascii="Arial" w:hAnsi="Arial" w:cs="Arial"/>
                <w:color w:val="4472C4" w:themeColor="accent1"/>
                <w:sz w:val="24"/>
                <w:szCs w:val="24"/>
              </w:rPr>
            </w:pPr>
            <w:r w:rsidRPr="00577EFB">
              <w:rPr>
                <w:rFonts w:ascii="Arial" w:hAnsi="Arial" w:cs="Arial"/>
                <w:color w:val="4472C4" w:themeColor="accent1"/>
                <w:sz w:val="24"/>
                <w:szCs w:val="24"/>
              </w:rPr>
              <w:t>En prenant des photos avec un objet numérique comme son smartphone, il a ajouté des données invisibles appelées « exif ». Celles-ci contiennent entre autres : la date et les coordonnées du lieu. X possède s</w:t>
            </w:r>
            <w:r w:rsidR="009956EC">
              <w:rPr>
                <w:rFonts w:ascii="Arial" w:hAnsi="Arial" w:cs="Arial"/>
                <w:color w:val="4472C4" w:themeColor="accent1"/>
                <w:sz w:val="24"/>
                <w:szCs w:val="24"/>
              </w:rPr>
              <w:t>û</w:t>
            </w:r>
            <w:r w:rsidRPr="00577EFB">
              <w:rPr>
                <w:rFonts w:ascii="Arial" w:hAnsi="Arial" w:cs="Arial"/>
                <w:color w:val="4472C4" w:themeColor="accent1"/>
                <w:sz w:val="24"/>
                <w:szCs w:val="24"/>
              </w:rPr>
              <w:t>rement une application qui sauvegarde ses photos. Ces applications utilisent les « exifs » pour proposer des actualités et des offres commerciales.</w:t>
            </w:r>
          </w:p>
          <w:p w14:paraId="405E54DC" w14:textId="77777777" w:rsidR="00757608" w:rsidRPr="00CD4CC5" w:rsidRDefault="00757608" w:rsidP="00757608">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sidRPr="00CD4CC5">
              <w:rPr>
                <w:rFonts w:ascii="Arial" w:hAnsi="Arial" w:cs="Arial"/>
                <w:color w:val="EE0000"/>
                <w:sz w:val="24"/>
                <w:szCs w:val="24"/>
              </w:rPr>
              <w:t xml:space="preserve">limiter les données personnelles concédées aux applications commerciales. </w:t>
            </w:r>
          </w:p>
          <w:p w14:paraId="415AFF93" w14:textId="7DEA48F2" w:rsidR="00757608" w:rsidRDefault="00757608" w:rsidP="00757608">
            <w:pPr>
              <w:spacing w:after="0"/>
              <w:jc w:val="both"/>
              <w:rPr>
                <w:rFonts w:ascii="Arial" w:hAnsi="Arial" w:cs="Arial"/>
                <w:sz w:val="24"/>
                <w:szCs w:val="24"/>
              </w:rPr>
            </w:pPr>
            <w:r w:rsidRPr="00CD4CC5">
              <w:rPr>
                <w:rFonts w:ascii="Arial" w:hAnsi="Arial" w:cs="Arial"/>
                <w:color w:val="EE0000"/>
                <w:sz w:val="24"/>
                <w:szCs w:val="24"/>
              </w:rPr>
              <w:t>Être attentif aux autorisations lors de l’installation d’une application sur son smartphone.</w:t>
            </w:r>
          </w:p>
        </w:tc>
      </w:tr>
      <w:tr w:rsidR="00757608" w14:paraId="47A00A1E" w14:textId="77777777" w:rsidTr="00C72260">
        <w:tc>
          <w:tcPr>
            <w:tcW w:w="1841" w:type="dxa"/>
            <w:vAlign w:val="center"/>
          </w:tcPr>
          <w:p w14:paraId="40D22150" w14:textId="1122DB4D" w:rsidR="00757608" w:rsidRDefault="00757608" w:rsidP="00757608">
            <w:pPr>
              <w:jc w:val="center"/>
              <w:rPr>
                <w:rFonts w:ascii="Arial" w:hAnsi="Arial" w:cs="Arial"/>
                <w:sz w:val="24"/>
                <w:szCs w:val="24"/>
              </w:rPr>
            </w:pPr>
            <w:r>
              <w:rPr>
                <w:noProof/>
              </w:rPr>
              <w:lastRenderedPageBreak/>
              <w:drawing>
                <wp:inline distT="0" distB="0" distL="0" distR="0" wp14:anchorId="04EEBF3C" wp14:editId="26D261F5">
                  <wp:extent cx="1032212" cy="1008000"/>
                  <wp:effectExtent l="0" t="0" r="0" b="1905"/>
                  <wp:docPr id="1312388505" name="Image 5" descr="Attaque par DDoS - En quoi consiste-t-elle? Comment se prot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aque par DDoS - En quoi consiste-t-elle? Comment se protég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212" cy="1008000"/>
                          </a:xfrm>
                          <a:prstGeom prst="rect">
                            <a:avLst/>
                          </a:prstGeom>
                          <a:noFill/>
                          <a:ln>
                            <a:noFill/>
                          </a:ln>
                        </pic:spPr>
                      </pic:pic>
                    </a:graphicData>
                  </a:graphic>
                </wp:inline>
              </w:drawing>
            </w:r>
          </w:p>
        </w:tc>
        <w:tc>
          <w:tcPr>
            <w:tcW w:w="8615" w:type="dxa"/>
            <w:gridSpan w:val="3"/>
            <w:vAlign w:val="center"/>
          </w:tcPr>
          <w:p w14:paraId="5854C896" w14:textId="5EF6F1F8" w:rsidR="00757608" w:rsidRDefault="009956EC" w:rsidP="00757608">
            <w:pPr>
              <w:jc w:val="both"/>
              <w:rPr>
                <w:rFonts w:ascii="Arial" w:hAnsi="Arial" w:cs="Arial"/>
                <w:sz w:val="24"/>
                <w:szCs w:val="24"/>
              </w:rPr>
            </w:pPr>
            <w:r w:rsidRPr="009956EC">
              <w:rPr>
                <w:rFonts w:ascii="Arial" w:hAnsi="Arial" w:cs="Arial"/>
                <w:sz w:val="24"/>
                <w:szCs w:val="24"/>
              </w:rPr>
              <w:t>X vient de passer le brevet. Le jour des résultats est enfin arrivé. À 14 h précise, il se connecte au serveur de notes. Son code semble ne pas marcher, la page ne s’ouvre pas. Après 15 essais, une page lui annonce que le site est indisponible. Le lendemain, un groupe de hackers revendique l’attaque.</w:t>
            </w:r>
          </w:p>
        </w:tc>
      </w:tr>
      <w:tr w:rsidR="00757608" w14:paraId="0E583693" w14:textId="77777777" w:rsidTr="00E33AAE">
        <w:tc>
          <w:tcPr>
            <w:tcW w:w="10456" w:type="dxa"/>
            <w:gridSpan w:val="4"/>
            <w:vAlign w:val="center"/>
          </w:tcPr>
          <w:p w14:paraId="48FDE981" w14:textId="3909F4BE" w:rsidR="00757608" w:rsidRPr="00577EFB" w:rsidRDefault="00757608" w:rsidP="00757608">
            <w:pPr>
              <w:spacing w:after="0"/>
              <w:jc w:val="both"/>
              <w:rPr>
                <w:rFonts w:ascii="Arial" w:hAnsi="Arial" w:cs="Arial"/>
                <w:color w:val="4472C4" w:themeColor="accent1"/>
                <w:sz w:val="24"/>
                <w:szCs w:val="24"/>
              </w:rPr>
            </w:pPr>
            <w:r w:rsidRPr="00577EFB">
              <w:rPr>
                <w:rFonts w:ascii="Arial" w:hAnsi="Arial" w:cs="Arial"/>
                <w:color w:val="4472C4" w:themeColor="accent1"/>
                <w:sz w:val="24"/>
                <w:szCs w:val="24"/>
              </w:rPr>
              <w:t>Le serveur du ministère a subi une attaque par déni de service ou DDoS. Un grand nombre de pirates informatiques s’allient pour profiter d’erreurs de programmation d’un serveur. En envoyant un grand nombre de demande</w:t>
            </w:r>
            <w:r w:rsidR="009956EC">
              <w:rPr>
                <w:rFonts w:ascii="Arial" w:hAnsi="Arial" w:cs="Arial"/>
                <w:color w:val="4472C4" w:themeColor="accent1"/>
                <w:sz w:val="24"/>
                <w:szCs w:val="24"/>
              </w:rPr>
              <w:t>s</w:t>
            </w:r>
            <w:r w:rsidRPr="00577EFB">
              <w:rPr>
                <w:rFonts w:ascii="Arial" w:hAnsi="Arial" w:cs="Arial"/>
                <w:color w:val="4472C4" w:themeColor="accent1"/>
                <w:sz w:val="24"/>
                <w:szCs w:val="24"/>
              </w:rPr>
              <w:t xml:space="preserve"> d’accès, si celles-ci ne sont pas filtrées, le serveur ne parvient plus à toutes les traiter. Du coté utilisateur, le site semble en panne. Le but des pirates est de déstabiliser une entreprise ou un état.</w:t>
            </w:r>
          </w:p>
          <w:p w14:paraId="3EA2E34E" w14:textId="77777777" w:rsidR="00757608" w:rsidRDefault="00757608" w:rsidP="00757608">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Pr>
                <w:rFonts w:ascii="Arial" w:hAnsi="Arial" w:cs="Arial"/>
                <w:color w:val="EE0000"/>
                <w:sz w:val="24"/>
                <w:szCs w:val="24"/>
              </w:rPr>
              <w:t>patienter sans ajouter de tentatives d’accès supplémentaire. Ce qui revient à participer à l’attaque involontairement.</w:t>
            </w:r>
          </w:p>
          <w:p w14:paraId="5EC3887E" w14:textId="471B076F" w:rsidR="00757608" w:rsidRDefault="00757608" w:rsidP="00757608">
            <w:pPr>
              <w:spacing w:after="0"/>
              <w:jc w:val="both"/>
              <w:rPr>
                <w:rFonts w:ascii="Arial" w:hAnsi="Arial" w:cs="Arial"/>
                <w:sz w:val="24"/>
                <w:szCs w:val="24"/>
              </w:rPr>
            </w:pPr>
            <w:r w:rsidRPr="00882267">
              <w:rPr>
                <w:rFonts w:ascii="Arial" w:hAnsi="Arial" w:cs="Arial"/>
                <w:color w:val="EE0000"/>
                <w:sz w:val="24"/>
                <w:szCs w:val="24"/>
              </w:rPr>
              <w:t>Mettre à jour son antivirus</w:t>
            </w:r>
            <w:r w:rsidR="009956EC">
              <w:rPr>
                <w:rFonts w:ascii="Arial" w:hAnsi="Arial" w:cs="Arial"/>
                <w:color w:val="EE0000"/>
                <w:sz w:val="24"/>
                <w:szCs w:val="24"/>
              </w:rPr>
              <w:t>,</w:t>
            </w:r>
            <w:r w:rsidRPr="00882267">
              <w:rPr>
                <w:rFonts w:ascii="Arial" w:hAnsi="Arial" w:cs="Arial"/>
                <w:color w:val="EE0000"/>
                <w:sz w:val="24"/>
                <w:szCs w:val="24"/>
              </w:rPr>
              <w:t xml:space="preserve"> car souvent</w:t>
            </w:r>
            <w:r w:rsidR="009956EC">
              <w:rPr>
                <w:rFonts w:ascii="Arial" w:hAnsi="Arial" w:cs="Arial"/>
                <w:color w:val="EE0000"/>
                <w:sz w:val="24"/>
                <w:szCs w:val="24"/>
              </w:rPr>
              <w:t>,</w:t>
            </w:r>
            <w:r w:rsidRPr="00882267">
              <w:rPr>
                <w:rFonts w:ascii="Arial" w:hAnsi="Arial" w:cs="Arial"/>
                <w:color w:val="EE0000"/>
                <w:sz w:val="24"/>
                <w:szCs w:val="24"/>
              </w:rPr>
              <w:t xml:space="preserve"> les pirates utilisent des ordinateurs piratés de particulier.</w:t>
            </w:r>
          </w:p>
        </w:tc>
      </w:tr>
      <w:tr w:rsidR="00757608" w14:paraId="629FF902" w14:textId="77777777" w:rsidTr="00AD4C23">
        <w:tc>
          <w:tcPr>
            <w:tcW w:w="1841" w:type="dxa"/>
            <w:vAlign w:val="center"/>
          </w:tcPr>
          <w:p w14:paraId="12C84020" w14:textId="5A84F006" w:rsidR="00757608" w:rsidRDefault="00757608" w:rsidP="00757608">
            <w:pPr>
              <w:jc w:val="center"/>
              <w:rPr>
                <w:rFonts w:ascii="Arial" w:hAnsi="Arial" w:cs="Arial"/>
                <w:sz w:val="24"/>
                <w:szCs w:val="24"/>
              </w:rPr>
            </w:pPr>
            <w:r>
              <w:rPr>
                <w:noProof/>
              </w:rPr>
              <w:drawing>
                <wp:inline distT="0" distB="0" distL="0" distR="0" wp14:anchorId="13597F26" wp14:editId="294D5C7C">
                  <wp:extent cx="387096" cy="691242"/>
                  <wp:effectExtent l="0" t="0" r="0" b="0"/>
                  <wp:docPr id="1142914891" name="Image 6" descr="Éduquer son AlgorIthme TikTok #ALGORITHME #ALGORITHMETikTok | Tik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duquer son AlgorIthme TikTok #ALGORITHME #ALGORITHMETikTok | TikTo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739" cy="708462"/>
                          </a:xfrm>
                          <a:prstGeom prst="rect">
                            <a:avLst/>
                          </a:prstGeom>
                          <a:noFill/>
                          <a:ln>
                            <a:noFill/>
                          </a:ln>
                        </pic:spPr>
                      </pic:pic>
                    </a:graphicData>
                  </a:graphic>
                </wp:inline>
              </w:drawing>
            </w:r>
          </w:p>
        </w:tc>
        <w:tc>
          <w:tcPr>
            <w:tcW w:w="8615" w:type="dxa"/>
            <w:gridSpan w:val="3"/>
            <w:vAlign w:val="center"/>
          </w:tcPr>
          <w:p w14:paraId="2750D249" w14:textId="4ED85D08" w:rsidR="00757608" w:rsidRDefault="00757608" w:rsidP="00757608">
            <w:pPr>
              <w:jc w:val="both"/>
              <w:rPr>
                <w:rFonts w:ascii="Arial" w:hAnsi="Arial" w:cs="Arial"/>
                <w:sz w:val="24"/>
                <w:szCs w:val="24"/>
              </w:rPr>
            </w:pPr>
            <w:r>
              <w:rPr>
                <w:rFonts w:ascii="Arial" w:hAnsi="Arial" w:cs="Arial"/>
                <w:sz w:val="24"/>
                <w:szCs w:val="24"/>
              </w:rPr>
              <w:t xml:space="preserve">X adore se détendre en consultant </w:t>
            </w:r>
            <w:proofErr w:type="spellStart"/>
            <w:r w:rsidR="009956EC">
              <w:rPr>
                <w:rFonts w:ascii="Arial" w:hAnsi="Arial" w:cs="Arial"/>
                <w:sz w:val="24"/>
                <w:szCs w:val="24"/>
              </w:rPr>
              <w:t>T</w:t>
            </w:r>
            <w:r>
              <w:rPr>
                <w:rFonts w:ascii="Arial" w:hAnsi="Arial" w:cs="Arial"/>
                <w:sz w:val="24"/>
                <w:szCs w:val="24"/>
              </w:rPr>
              <w:t>ik</w:t>
            </w:r>
            <w:r w:rsidR="009956EC">
              <w:rPr>
                <w:rFonts w:ascii="Arial" w:hAnsi="Arial" w:cs="Arial"/>
                <w:sz w:val="24"/>
                <w:szCs w:val="24"/>
              </w:rPr>
              <w:t>T</w:t>
            </w:r>
            <w:r>
              <w:rPr>
                <w:rFonts w:ascii="Arial" w:hAnsi="Arial" w:cs="Arial"/>
                <w:sz w:val="24"/>
                <w:szCs w:val="24"/>
              </w:rPr>
              <w:t>ok</w:t>
            </w:r>
            <w:proofErr w:type="spellEnd"/>
            <w:r>
              <w:rPr>
                <w:rFonts w:ascii="Arial" w:hAnsi="Arial" w:cs="Arial"/>
                <w:sz w:val="24"/>
                <w:szCs w:val="24"/>
              </w:rPr>
              <w:t>. Il y a quelques semaines, il a vu quelques vidéos lui expliquant pourquoi la terre est plate. Depuis</w:t>
            </w:r>
            <w:r w:rsidR="009956EC">
              <w:rPr>
                <w:rFonts w:ascii="Arial" w:hAnsi="Arial" w:cs="Arial"/>
                <w:sz w:val="24"/>
                <w:szCs w:val="24"/>
              </w:rPr>
              <w:t>,</w:t>
            </w:r>
            <w:r>
              <w:rPr>
                <w:rFonts w:ascii="Arial" w:hAnsi="Arial" w:cs="Arial"/>
                <w:sz w:val="24"/>
                <w:szCs w:val="24"/>
              </w:rPr>
              <w:t xml:space="preserve"> il a dans ses propositions de plus en plus de vidéos qui présentent des informations surprenantes.</w:t>
            </w:r>
          </w:p>
        </w:tc>
      </w:tr>
      <w:tr w:rsidR="00757608" w14:paraId="373B2763" w14:textId="77777777" w:rsidTr="00A023F7">
        <w:tc>
          <w:tcPr>
            <w:tcW w:w="10456" w:type="dxa"/>
            <w:gridSpan w:val="4"/>
            <w:vAlign w:val="center"/>
          </w:tcPr>
          <w:p w14:paraId="7A342A69" w14:textId="77777777" w:rsidR="00757608" w:rsidRPr="00577EFB" w:rsidRDefault="00757608" w:rsidP="00757608">
            <w:pPr>
              <w:spacing w:after="0"/>
              <w:jc w:val="both"/>
              <w:rPr>
                <w:rFonts w:ascii="Arial" w:hAnsi="Arial" w:cs="Arial"/>
                <w:color w:val="4472C4" w:themeColor="accent1"/>
                <w:sz w:val="24"/>
                <w:szCs w:val="24"/>
              </w:rPr>
            </w:pPr>
            <w:r w:rsidRPr="00577EFB">
              <w:rPr>
                <w:rFonts w:ascii="Arial" w:hAnsi="Arial" w:cs="Arial"/>
                <w:color w:val="4472C4" w:themeColor="accent1"/>
                <w:sz w:val="24"/>
                <w:szCs w:val="24"/>
              </w:rPr>
              <w:t>Les réseaux sociaux utilisent un algorithme permettant de proposer du contenu à l’utilisateur qui le « force » à rester le plus longtemps possible. Ces applications ont parfois intégré des « bulles de filtre » et/ou des « chambres d’échos ». La première limite le contenu des informations qui semble proche des idées de l’utilisateur. La seconde renvoie volontairement des informations inverses aux idées de l’utilisateur pour renforcer son refus d’adhérer.</w:t>
            </w:r>
          </w:p>
          <w:p w14:paraId="33465D71" w14:textId="77777777" w:rsidR="00757608" w:rsidRDefault="00757608" w:rsidP="00757608">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sidRPr="00CD4CC5">
              <w:rPr>
                <w:rFonts w:ascii="Arial" w:hAnsi="Arial" w:cs="Arial"/>
                <w:color w:val="EE0000"/>
                <w:sz w:val="24"/>
                <w:szCs w:val="24"/>
              </w:rPr>
              <w:t xml:space="preserve">limiter les données personnelles </w:t>
            </w:r>
            <w:r>
              <w:rPr>
                <w:rFonts w:ascii="Arial" w:hAnsi="Arial" w:cs="Arial"/>
                <w:color w:val="EE0000"/>
                <w:sz w:val="24"/>
                <w:szCs w:val="24"/>
              </w:rPr>
              <w:t>sur les réseaux sociaux</w:t>
            </w:r>
            <w:r w:rsidRPr="00CD4CC5">
              <w:rPr>
                <w:rFonts w:ascii="Arial" w:hAnsi="Arial" w:cs="Arial"/>
                <w:color w:val="EE0000"/>
                <w:sz w:val="24"/>
                <w:szCs w:val="24"/>
              </w:rPr>
              <w:t>.</w:t>
            </w:r>
          </w:p>
          <w:p w14:paraId="36CB7B04" w14:textId="0ACCE48E" w:rsidR="00757608" w:rsidRPr="00B745BD" w:rsidRDefault="00757608" w:rsidP="00757608">
            <w:pPr>
              <w:spacing w:after="0"/>
              <w:jc w:val="both"/>
              <w:rPr>
                <w:rFonts w:ascii="Arial" w:hAnsi="Arial" w:cs="Arial"/>
                <w:color w:val="EE0000"/>
                <w:sz w:val="24"/>
                <w:szCs w:val="24"/>
              </w:rPr>
            </w:pPr>
            <w:r w:rsidRPr="00B745BD">
              <w:rPr>
                <w:rFonts w:ascii="Arial" w:hAnsi="Arial" w:cs="Arial"/>
                <w:color w:val="EE0000"/>
                <w:sz w:val="24"/>
                <w:szCs w:val="24"/>
              </w:rPr>
              <w:t>S’informer par d’autres canaux que les réseaux sociaux afin de confronter les sources.</w:t>
            </w:r>
          </w:p>
        </w:tc>
      </w:tr>
      <w:tr w:rsidR="00203134" w14:paraId="32028F57" w14:textId="77777777" w:rsidTr="00AD4C23">
        <w:tc>
          <w:tcPr>
            <w:tcW w:w="1841" w:type="dxa"/>
            <w:vAlign w:val="center"/>
          </w:tcPr>
          <w:p w14:paraId="199A7799" w14:textId="532343FC" w:rsidR="00203134" w:rsidRDefault="00203134" w:rsidP="00203134">
            <w:pPr>
              <w:jc w:val="center"/>
              <w:rPr>
                <w:rFonts w:ascii="Arial" w:hAnsi="Arial" w:cs="Arial"/>
                <w:sz w:val="24"/>
                <w:szCs w:val="24"/>
              </w:rPr>
            </w:pPr>
            <w:r>
              <w:rPr>
                <w:noProof/>
              </w:rPr>
              <w:drawing>
                <wp:inline distT="0" distB="0" distL="0" distR="0" wp14:anchorId="5C7F83C3" wp14:editId="7B0FD438">
                  <wp:extent cx="774700" cy="774700"/>
                  <wp:effectExtent l="0" t="0" r="6350" b="6350"/>
                  <wp:docPr id="558157092" name="Image 7" descr="Support QR Code carré gravé – Accès rapide menu restaurant – Uni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ort QR Code carré gravé – Accès rapide menu restaurant – Unisig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8615" w:type="dxa"/>
            <w:gridSpan w:val="3"/>
            <w:vAlign w:val="center"/>
          </w:tcPr>
          <w:p w14:paraId="55EAF695" w14:textId="5798A2DC" w:rsidR="00203134" w:rsidRDefault="00203134" w:rsidP="00203134">
            <w:pPr>
              <w:jc w:val="both"/>
              <w:rPr>
                <w:rFonts w:ascii="Arial" w:hAnsi="Arial" w:cs="Arial"/>
                <w:sz w:val="24"/>
                <w:szCs w:val="24"/>
              </w:rPr>
            </w:pPr>
            <w:r>
              <w:rPr>
                <w:rFonts w:ascii="Arial" w:hAnsi="Arial" w:cs="Arial"/>
                <w:sz w:val="24"/>
                <w:szCs w:val="24"/>
              </w:rPr>
              <w:t>X vient souvent manger avec ses parents dans ce restaurant. Pour commander, il suffit de scanner le QR code sur la table. Aujourd’hui</w:t>
            </w:r>
            <w:r w:rsidR="009956EC">
              <w:rPr>
                <w:rFonts w:ascii="Arial" w:hAnsi="Arial" w:cs="Arial"/>
                <w:sz w:val="24"/>
                <w:szCs w:val="24"/>
              </w:rPr>
              <w:t>,</w:t>
            </w:r>
            <w:r>
              <w:rPr>
                <w:rFonts w:ascii="Arial" w:hAnsi="Arial" w:cs="Arial"/>
                <w:sz w:val="24"/>
                <w:szCs w:val="24"/>
              </w:rPr>
              <w:t xml:space="preserve"> le restaurant semble avoir amélior</w:t>
            </w:r>
            <w:r w:rsidR="009956EC">
              <w:rPr>
                <w:rFonts w:ascii="Arial" w:hAnsi="Arial" w:cs="Arial"/>
                <w:sz w:val="24"/>
                <w:szCs w:val="24"/>
              </w:rPr>
              <w:t>é</w:t>
            </w:r>
            <w:r>
              <w:rPr>
                <w:rFonts w:ascii="Arial" w:hAnsi="Arial" w:cs="Arial"/>
                <w:sz w:val="24"/>
                <w:szCs w:val="24"/>
              </w:rPr>
              <w:t xml:space="preserve"> son service, il peut directement payer sa commande. Mais la commande est beaucoup plus longue que d’habitude à être servie.</w:t>
            </w:r>
          </w:p>
        </w:tc>
      </w:tr>
      <w:tr w:rsidR="00757608" w14:paraId="5F65D091" w14:textId="77777777" w:rsidTr="006D1D62">
        <w:tc>
          <w:tcPr>
            <w:tcW w:w="10456" w:type="dxa"/>
            <w:gridSpan w:val="4"/>
            <w:vAlign w:val="center"/>
          </w:tcPr>
          <w:p w14:paraId="5FAD0187" w14:textId="0937031B" w:rsidR="00757608" w:rsidRPr="00577EFB" w:rsidRDefault="00757608" w:rsidP="00757608">
            <w:pPr>
              <w:spacing w:after="0"/>
              <w:jc w:val="both"/>
              <w:rPr>
                <w:rFonts w:ascii="Arial" w:hAnsi="Arial" w:cs="Arial"/>
                <w:color w:val="4472C4" w:themeColor="accent1"/>
                <w:sz w:val="24"/>
                <w:szCs w:val="24"/>
              </w:rPr>
            </w:pPr>
            <w:r w:rsidRPr="00577EFB">
              <w:rPr>
                <w:rFonts w:ascii="Arial" w:hAnsi="Arial" w:cs="Arial"/>
                <w:color w:val="4472C4" w:themeColor="accent1"/>
                <w:sz w:val="24"/>
                <w:szCs w:val="24"/>
              </w:rPr>
              <w:t>Un QR code est un encapsulage d’une information comme un lien internet par exemple. On reçoit tous les jours des mails contenant des « faux liens ». Ici</w:t>
            </w:r>
            <w:r w:rsidR="00CE68B7">
              <w:rPr>
                <w:rFonts w:ascii="Arial" w:hAnsi="Arial" w:cs="Arial"/>
                <w:color w:val="4472C4" w:themeColor="accent1"/>
                <w:sz w:val="24"/>
                <w:szCs w:val="24"/>
              </w:rPr>
              <w:t>,</w:t>
            </w:r>
            <w:r w:rsidRPr="00577EFB">
              <w:rPr>
                <w:rFonts w:ascii="Arial" w:hAnsi="Arial" w:cs="Arial"/>
                <w:color w:val="4472C4" w:themeColor="accent1"/>
                <w:sz w:val="24"/>
                <w:szCs w:val="24"/>
              </w:rPr>
              <w:t xml:space="preserve"> le principe est identique : une personne malveillante à préparer un QR code qui renvoie vers un site maquillé. Le QR code a ensuite été collé par-dessus celui du bar.</w:t>
            </w:r>
          </w:p>
          <w:p w14:paraId="239327AD" w14:textId="1E7ED1B7" w:rsidR="00757608" w:rsidRPr="001254A7" w:rsidRDefault="00757608" w:rsidP="00757608">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Pr>
                <w:rFonts w:ascii="Arial" w:hAnsi="Arial" w:cs="Arial"/>
                <w:color w:val="EE0000"/>
                <w:sz w:val="24"/>
                <w:szCs w:val="24"/>
              </w:rPr>
              <w:t>comme tous les liens internet, être attentif à l’adresse du site, aux fautes d’orthographe, etc… Et ici, en cas de doute, poser la question au propriétaire.</w:t>
            </w:r>
          </w:p>
        </w:tc>
      </w:tr>
      <w:tr w:rsidR="00757608" w14:paraId="466A830C" w14:textId="77777777" w:rsidTr="00C72260">
        <w:tc>
          <w:tcPr>
            <w:tcW w:w="1851" w:type="dxa"/>
            <w:gridSpan w:val="2"/>
            <w:vAlign w:val="center"/>
          </w:tcPr>
          <w:p w14:paraId="0DACC656" w14:textId="25E33FA6" w:rsidR="00757608" w:rsidRDefault="00757608" w:rsidP="00757608">
            <w:pPr>
              <w:jc w:val="center"/>
              <w:rPr>
                <w:rFonts w:ascii="Arial" w:hAnsi="Arial" w:cs="Arial"/>
                <w:sz w:val="24"/>
                <w:szCs w:val="24"/>
              </w:rPr>
            </w:pPr>
            <w:r>
              <w:rPr>
                <w:noProof/>
              </w:rPr>
              <w:drawing>
                <wp:inline distT="0" distB="0" distL="0" distR="0" wp14:anchorId="57B51C7E" wp14:editId="269D4940">
                  <wp:extent cx="1038225" cy="690892"/>
                  <wp:effectExtent l="0" t="0" r="0" b="0"/>
                  <wp:docPr id="961657178" name="Image 2" descr="Qu'est-ce qu'une caméra I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ce qu'une caméra IP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736" cy="695890"/>
                          </a:xfrm>
                          <a:prstGeom prst="rect">
                            <a:avLst/>
                          </a:prstGeom>
                          <a:noFill/>
                          <a:ln>
                            <a:noFill/>
                          </a:ln>
                        </pic:spPr>
                      </pic:pic>
                    </a:graphicData>
                  </a:graphic>
                </wp:inline>
              </w:drawing>
            </w:r>
          </w:p>
        </w:tc>
        <w:tc>
          <w:tcPr>
            <w:tcW w:w="8605" w:type="dxa"/>
            <w:gridSpan w:val="2"/>
            <w:vAlign w:val="center"/>
          </w:tcPr>
          <w:p w14:paraId="38419128" w14:textId="470C56A9" w:rsidR="00757608" w:rsidRDefault="00757608" w:rsidP="00757608">
            <w:pPr>
              <w:jc w:val="both"/>
              <w:rPr>
                <w:rFonts w:ascii="Arial" w:hAnsi="Arial" w:cs="Arial"/>
                <w:sz w:val="24"/>
                <w:szCs w:val="24"/>
              </w:rPr>
            </w:pPr>
            <w:r>
              <w:rPr>
                <w:rFonts w:ascii="Arial" w:hAnsi="Arial" w:cs="Arial"/>
                <w:sz w:val="24"/>
                <w:szCs w:val="24"/>
              </w:rPr>
              <w:t>X a peur d’être cambriolé. Il achète des caméras qu’il interconnecte par une application web. Il peut ainsi surveiller son domicile depuis n’importe o</w:t>
            </w:r>
            <w:r w:rsidR="00CE68B7">
              <w:rPr>
                <w:rFonts w:ascii="Arial" w:hAnsi="Arial" w:cs="Arial"/>
                <w:sz w:val="24"/>
                <w:szCs w:val="24"/>
              </w:rPr>
              <w:t>ù</w:t>
            </w:r>
            <w:r>
              <w:rPr>
                <w:rFonts w:ascii="Arial" w:hAnsi="Arial" w:cs="Arial"/>
                <w:sz w:val="24"/>
                <w:szCs w:val="24"/>
              </w:rPr>
              <w:t xml:space="preserve"> dans le monde. Cette nuit, il a remarqué que la caméra se déplace alors qu’il ne l’utilise pas depuis son application.</w:t>
            </w:r>
          </w:p>
        </w:tc>
      </w:tr>
      <w:tr w:rsidR="00757608" w14:paraId="69835851" w14:textId="77777777" w:rsidTr="00CC3155">
        <w:tc>
          <w:tcPr>
            <w:tcW w:w="10456" w:type="dxa"/>
            <w:gridSpan w:val="4"/>
            <w:vAlign w:val="center"/>
          </w:tcPr>
          <w:p w14:paraId="167CBD47" w14:textId="7FAD0C13" w:rsidR="00757608" w:rsidRPr="00577EFB" w:rsidRDefault="00757608" w:rsidP="00757608">
            <w:pPr>
              <w:spacing w:after="0"/>
              <w:jc w:val="both"/>
              <w:rPr>
                <w:rFonts w:ascii="Arial" w:hAnsi="Arial" w:cs="Arial"/>
                <w:color w:val="4472C4" w:themeColor="accent1"/>
                <w:sz w:val="24"/>
                <w:szCs w:val="24"/>
              </w:rPr>
            </w:pPr>
            <w:r w:rsidRPr="00577EFB">
              <w:rPr>
                <w:rFonts w:ascii="Arial" w:hAnsi="Arial" w:cs="Arial"/>
                <w:color w:val="4472C4" w:themeColor="accent1"/>
                <w:sz w:val="24"/>
                <w:szCs w:val="24"/>
              </w:rPr>
              <w:t>Ces appareils sont assez simples à pirater. Soit en accédant à l’interface administrateur, soit en accédant au compte de l’application du propriétaire.</w:t>
            </w:r>
          </w:p>
          <w:p w14:paraId="4A7616D2" w14:textId="4EA523C4" w:rsidR="00757608" w:rsidRDefault="00757608" w:rsidP="00757608">
            <w:pPr>
              <w:spacing w:after="0"/>
              <w:jc w:val="both"/>
              <w:rPr>
                <w:rFonts w:ascii="Arial" w:hAnsi="Arial" w:cs="Arial"/>
                <w:color w:val="EE0000"/>
                <w:sz w:val="24"/>
                <w:szCs w:val="24"/>
              </w:rPr>
            </w:pPr>
            <w:r w:rsidRPr="00CD4CC5">
              <w:rPr>
                <w:rFonts w:ascii="Arial" w:hAnsi="Arial" w:cs="Arial"/>
                <w:b/>
                <w:bCs/>
                <w:sz w:val="24"/>
                <w:szCs w:val="24"/>
              </w:rPr>
              <w:t>Conseil :</w:t>
            </w:r>
            <w:r>
              <w:rPr>
                <w:rFonts w:ascii="Arial" w:hAnsi="Arial" w:cs="Arial"/>
                <w:sz w:val="24"/>
                <w:szCs w:val="24"/>
              </w:rPr>
              <w:t xml:space="preserve"> </w:t>
            </w:r>
            <w:r>
              <w:rPr>
                <w:rFonts w:ascii="Arial" w:hAnsi="Arial" w:cs="Arial"/>
                <w:color w:val="EE0000"/>
                <w:sz w:val="24"/>
                <w:szCs w:val="24"/>
              </w:rPr>
              <w:t xml:space="preserve">modifier le mot de passe administrateur de l’appareil. </w:t>
            </w:r>
          </w:p>
          <w:p w14:paraId="0668DB84" w14:textId="6AC1CD3E" w:rsidR="00757608" w:rsidRDefault="00757608" w:rsidP="00757608">
            <w:pPr>
              <w:spacing w:after="0"/>
              <w:jc w:val="both"/>
              <w:rPr>
                <w:rFonts w:ascii="Arial" w:hAnsi="Arial" w:cs="Arial"/>
                <w:color w:val="EE0000"/>
                <w:sz w:val="24"/>
                <w:szCs w:val="24"/>
              </w:rPr>
            </w:pPr>
            <w:r>
              <w:rPr>
                <w:rFonts w:ascii="Arial" w:hAnsi="Arial" w:cs="Arial"/>
                <w:color w:val="EE0000"/>
                <w:sz w:val="24"/>
                <w:szCs w:val="24"/>
              </w:rPr>
              <w:t>Utiliser un mot de passe sécurisé pour utiliser l’application.</w:t>
            </w:r>
          </w:p>
          <w:p w14:paraId="464894DA" w14:textId="7207A585" w:rsidR="00757608" w:rsidRDefault="00757608" w:rsidP="00757608">
            <w:pPr>
              <w:spacing w:after="0"/>
              <w:jc w:val="both"/>
              <w:rPr>
                <w:rFonts w:ascii="Arial" w:hAnsi="Arial" w:cs="Arial"/>
                <w:sz w:val="24"/>
                <w:szCs w:val="24"/>
              </w:rPr>
            </w:pPr>
            <w:r>
              <w:rPr>
                <w:rFonts w:ascii="Arial" w:hAnsi="Arial" w:cs="Arial"/>
                <w:color w:val="EE0000"/>
                <w:sz w:val="24"/>
                <w:szCs w:val="24"/>
              </w:rPr>
              <w:t>Il est aussi possible d’éteindre les caméras dès qu’on est présent.</w:t>
            </w:r>
          </w:p>
        </w:tc>
      </w:tr>
    </w:tbl>
    <w:p w14:paraId="17E1658F" w14:textId="77777777" w:rsidR="00112DC6" w:rsidRDefault="00112DC6" w:rsidP="00F9617A">
      <w:pPr>
        <w:rPr>
          <w:rFonts w:ascii="Arial" w:hAnsi="Arial" w:cs="Arial"/>
          <w:sz w:val="24"/>
          <w:szCs w:val="24"/>
        </w:rPr>
      </w:pPr>
    </w:p>
    <w:sectPr w:rsidR="00112DC6" w:rsidSect="009956EC">
      <w:headerReference w:type="default" r:id="rId18"/>
      <w:pgSz w:w="11906" w:h="16838"/>
      <w:pgMar w:top="720" w:right="720" w:bottom="633" w:left="72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E71F" w14:textId="77777777" w:rsidR="007D4141" w:rsidRDefault="007D4141" w:rsidP="00CC01A4">
      <w:pPr>
        <w:spacing w:after="0" w:line="240" w:lineRule="auto"/>
      </w:pPr>
      <w:r>
        <w:separator/>
      </w:r>
    </w:p>
  </w:endnote>
  <w:endnote w:type="continuationSeparator" w:id="0">
    <w:p w14:paraId="545FEB68" w14:textId="77777777" w:rsidR="007D4141" w:rsidRDefault="007D4141" w:rsidP="00CC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iberation Serif">
    <w:altName w:val="Times New Roman"/>
    <w:panose1 w:val="020B06040202020202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OpenSymbol">
    <w:altName w:val="Calibri"/>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BB52" w14:textId="77777777" w:rsidR="007D4141" w:rsidRDefault="007D4141" w:rsidP="00CC01A4">
      <w:pPr>
        <w:spacing w:after="0" w:line="240" w:lineRule="auto"/>
      </w:pPr>
      <w:r>
        <w:separator/>
      </w:r>
    </w:p>
  </w:footnote>
  <w:footnote w:type="continuationSeparator" w:id="0">
    <w:p w14:paraId="2166F553" w14:textId="77777777" w:rsidR="007D4141" w:rsidRDefault="007D4141" w:rsidP="00CC0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726939"/>
      <w:docPartObj>
        <w:docPartGallery w:val="Page Numbers (Margins)"/>
        <w:docPartUnique/>
      </w:docPartObj>
    </w:sdtPr>
    <w:sdtContent>
      <w:p w14:paraId="3D2A8F09" w14:textId="1B888521" w:rsidR="00CC01A4" w:rsidRDefault="00EF7E49">
        <w:pPr>
          <w:pStyle w:val="En-tte"/>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0" allowOverlap="1" wp14:anchorId="15692CF5" wp14:editId="4A7F951E">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6985" t="6350" r="1270" b="1905"/>
                  <wp:wrapNone/>
                  <wp:docPr id="2051578777"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EEE704B" w14:textId="77777777" w:rsidR="00CC01A4" w:rsidRDefault="00CC01A4">
                              <w:pPr>
                                <w:rPr>
                                  <w:rStyle w:val="Numrodepage"/>
                                  <w:color w:val="FFFFFF" w:themeColor="background1"/>
                                  <w:szCs w:val="24"/>
                                </w:rPr>
                              </w:pPr>
                              <w:r>
                                <w:fldChar w:fldCharType="begin"/>
                              </w:r>
                              <w:r>
                                <w:instrText>PAGE    \* MERGEFORMAT</w:instrText>
                              </w:r>
                              <w:r>
                                <w:fldChar w:fldCharType="separate"/>
                              </w:r>
                              <w:r>
                                <w:rPr>
                                  <w:rStyle w:val="Numrodepage"/>
                                  <w:b/>
                                  <w:bCs/>
                                  <w:color w:val="FFFFFF" w:themeColor="background1"/>
                                  <w:sz w:val="24"/>
                                  <w:szCs w:val="24"/>
                                </w:rPr>
                                <w:t>2</w:t>
                              </w:r>
                              <w:r>
                                <w:rPr>
                                  <w:rStyle w:val="Numrodepage"/>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692CF5" id="Oval 1" o:spid="_x0000_s1026" style="position:absolute;margin-left:0;margin-top:0;width:37.6pt;height:37.6pt;z-index:251659264;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" o:allowincell="f" fillcolor="#9dbb61" stroked="f">
                  <v:textbox inset="0,,0">
                    <w:txbxContent>
                      <w:p w14:paraId="7EEE704B" w14:textId="77777777" w:rsidR="00CC01A4" w:rsidRDefault="00CC01A4">
                        <w:pPr>
                          <w:rPr>
                            <w:rStyle w:val="Numrodepage"/>
                            <w:color w:val="FFFFFF" w:themeColor="background1"/>
                            <w:szCs w:val="24"/>
                          </w:rPr>
                        </w:pPr>
                        <w:r>
                          <w:fldChar w:fldCharType="begin"/>
                        </w:r>
                        <w:r>
                          <w:instrText>PAGE    \* MERGEFORMAT</w:instrText>
                        </w:r>
                        <w:r>
                          <w:fldChar w:fldCharType="separate"/>
                        </w:r>
                        <w:r>
                          <w:rPr>
                            <w:rStyle w:val="Numrodepage"/>
                            <w:b/>
                            <w:bCs/>
                            <w:color w:val="FFFFFF" w:themeColor="background1"/>
                            <w:sz w:val="24"/>
                            <w:szCs w:val="24"/>
                          </w:rPr>
                          <w:t>2</w:t>
                        </w:r>
                        <w:r>
                          <w:rPr>
                            <w:rStyle w:val="Numrodepage"/>
                            <w:b/>
                            <w:bCs/>
                            <w:color w:val="FFFFFF" w:themeColor="background1"/>
                            <w:sz w:val="24"/>
                            <w:szCs w:val="24"/>
                          </w:rPr>
                          <w:fldChar w:fldCharType="end"/>
                        </w:r>
                      </w:p>
                    </w:txbxContent>
                  </v:textbox>
                  <w10:wrap anchorx="margin" anchory="page"/>
                </v:oval>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3445"/>
    <w:multiLevelType w:val="hybridMultilevel"/>
    <w:tmpl w:val="384C02F0"/>
    <w:lvl w:ilvl="0" w:tplc="B6FC5E4E">
      <w:numFmt w:val="bullet"/>
      <w:lvlText w:val="-"/>
      <w:lvlJc w:val="left"/>
      <w:pPr>
        <w:ind w:left="1521" w:hanging="360"/>
      </w:pPr>
      <w:rPr>
        <w:rFonts w:ascii="Arial" w:eastAsiaTheme="minorHAnsi" w:hAnsi="Arial" w:cs="Arial" w:hint="default"/>
      </w:rPr>
    </w:lvl>
    <w:lvl w:ilvl="1" w:tplc="040C0003" w:tentative="1">
      <w:start w:val="1"/>
      <w:numFmt w:val="bullet"/>
      <w:lvlText w:val="o"/>
      <w:lvlJc w:val="left"/>
      <w:pPr>
        <w:ind w:left="2241" w:hanging="360"/>
      </w:pPr>
      <w:rPr>
        <w:rFonts w:ascii="Courier New" w:hAnsi="Courier New" w:cs="Courier New" w:hint="default"/>
      </w:rPr>
    </w:lvl>
    <w:lvl w:ilvl="2" w:tplc="040C0005" w:tentative="1">
      <w:start w:val="1"/>
      <w:numFmt w:val="bullet"/>
      <w:lvlText w:val=""/>
      <w:lvlJc w:val="left"/>
      <w:pPr>
        <w:ind w:left="2961" w:hanging="360"/>
      </w:pPr>
      <w:rPr>
        <w:rFonts w:ascii="Wingdings" w:hAnsi="Wingdings" w:hint="default"/>
      </w:rPr>
    </w:lvl>
    <w:lvl w:ilvl="3" w:tplc="040C0001" w:tentative="1">
      <w:start w:val="1"/>
      <w:numFmt w:val="bullet"/>
      <w:lvlText w:val=""/>
      <w:lvlJc w:val="left"/>
      <w:pPr>
        <w:ind w:left="3681" w:hanging="360"/>
      </w:pPr>
      <w:rPr>
        <w:rFonts w:ascii="Symbol" w:hAnsi="Symbol" w:hint="default"/>
      </w:rPr>
    </w:lvl>
    <w:lvl w:ilvl="4" w:tplc="040C0003" w:tentative="1">
      <w:start w:val="1"/>
      <w:numFmt w:val="bullet"/>
      <w:lvlText w:val="o"/>
      <w:lvlJc w:val="left"/>
      <w:pPr>
        <w:ind w:left="4401" w:hanging="360"/>
      </w:pPr>
      <w:rPr>
        <w:rFonts w:ascii="Courier New" w:hAnsi="Courier New" w:cs="Courier New" w:hint="default"/>
      </w:rPr>
    </w:lvl>
    <w:lvl w:ilvl="5" w:tplc="040C0005" w:tentative="1">
      <w:start w:val="1"/>
      <w:numFmt w:val="bullet"/>
      <w:lvlText w:val=""/>
      <w:lvlJc w:val="left"/>
      <w:pPr>
        <w:ind w:left="5121" w:hanging="360"/>
      </w:pPr>
      <w:rPr>
        <w:rFonts w:ascii="Wingdings" w:hAnsi="Wingdings" w:hint="default"/>
      </w:rPr>
    </w:lvl>
    <w:lvl w:ilvl="6" w:tplc="040C0001" w:tentative="1">
      <w:start w:val="1"/>
      <w:numFmt w:val="bullet"/>
      <w:lvlText w:val=""/>
      <w:lvlJc w:val="left"/>
      <w:pPr>
        <w:ind w:left="5841" w:hanging="360"/>
      </w:pPr>
      <w:rPr>
        <w:rFonts w:ascii="Symbol" w:hAnsi="Symbol" w:hint="default"/>
      </w:rPr>
    </w:lvl>
    <w:lvl w:ilvl="7" w:tplc="040C0003" w:tentative="1">
      <w:start w:val="1"/>
      <w:numFmt w:val="bullet"/>
      <w:lvlText w:val="o"/>
      <w:lvlJc w:val="left"/>
      <w:pPr>
        <w:ind w:left="6561" w:hanging="360"/>
      </w:pPr>
      <w:rPr>
        <w:rFonts w:ascii="Courier New" w:hAnsi="Courier New" w:cs="Courier New" w:hint="default"/>
      </w:rPr>
    </w:lvl>
    <w:lvl w:ilvl="8" w:tplc="040C0005" w:tentative="1">
      <w:start w:val="1"/>
      <w:numFmt w:val="bullet"/>
      <w:lvlText w:val=""/>
      <w:lvlJc w:val="left"/>
      <w:pPr>
        <w:ind w:left="7281" w:hanging="360"/>
      </w:pPr>
      <w:rPr>
        <w:rFonts w:ascii="Wingdings" w:hAnsi="Wingdings" w:hint="default"/>
      </w:rPr>
    </w:lvl>
  </w:abstractNum>
  <w:abstractNum w:abstractNumId="1" w15:restartNumberingAfterBreak="0">
    <w:nsid w:val="09942281"/>
    <w:multiLevelType w:val="multilevel"/>
    <w:tmpl w:val="C68EC0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9335E25"/>
    <w:multiLevelType w:val="multilevel"/>
    <w:tmpl w:val="11E01F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9853D1B"/>
    <w:multiLevelType w:val="multilevel"/>
    <w:tmpl w:val="DB18DD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9F1571D"/>
    <w:multiLevelType w:val="hybridMultilevel"/>
    <w:tmpl w:val="61462C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3F6A28"/>
    <w:multiLevelType w:val="multilevel"/>
    <w:tmpl w:val="B6C64444"/>
    <w:lvl w:ilvl="0">
      <w:start w:val="1"/>
      <w:numFmt w:val="bullet"/>
      <w:lvlText w:val=""/>
      <w:lvlJc w:val="left"/>
      <w:pPr>
        <w:tabs>
          <w:tab w:val="num" w:pos="1428"/>
        </w:tabs>
        <w:ind w:left="1428" w:hanging="360"/>
      </w:pPr>
      <w:rPr>
        <w:rFonts w:ascii="Symbol" w:hAnsi="Symbol" w:cs="Symbol" w:hint="default"/>
        <w:sz w:val="20"/>
      </w:rPr>
    </w:lvl>
    <w:lvl w:ilvl="1">
      <w:start w:val="1"/>
      <w:numFmt w:val="bullet"/>
      <w:lvlText w:val="o"/>
      <w:lvlJc w:val="left"/>
      <w:pPr>
        <w:tabs>
          <w:tab w:val="num" w:pos="2148"/>
        </w:tabs>
        <w:ind w:left="2148" w:hanging="360"/>
      </w:pPr>
      <w:rPr>
        <w:rFonts w:ascii="Courier New" w:hAnsi="Courier New" w:cs="Courier New" w:hint="default"/>
        <w:sz w:val="20"/>
      </w:rPr>
    </w:lvl>
    <w:lvl w:ilvl="2">
      <w:start w:val="1"/>
      <w:numFmt w:val="bullet"/>
      <w:lvlText w:val=""/>
      <w:lvlJc w:val="left"/>
      <w:pPr>
        <w:tabs>
          <w:tab w:val="num" w:pos="2868"/>
        </w:tabs>
        <w:ind w:left="2868" w:hanging="360"/>
      </w:pPr>
      <w:rPr>
        <w:rFonts w:ascii="Wingdings" w:hAnsi="Wingdings" w:cs="Wingdings" w:hint="default"/>
        <w:sz w:val="20"/>
      </w:rPr>
    </w:lvl>
    <w:lvl w:ilvl="3">
      <w:start w:val="1"/>
      <w:numFmt w:val="bullet"/>
      <w:lvlText w:val=""/>
      <w:lvlJc w:val="left"/>
      <w:pPr>
        <w:tabs>
          <w:tab w:val="num" w:pos="3588"/>
        </w:tabs>
        <w:ind w:left="3588" w:hanging="360"/>
      </w:pPr>
      <w:rPr>
        <w:rFonts w:ascii="Wingdings" w:hAnsi="Wingdings" w:cs="Wingdings" w:hint="default"/>
        <w:sz w:val="20"/>
      </w:rPr>
    </w:lvl>
    <w:lvl w:ilvl="4">
      <w:start w:val="1"/>
      <w:numFmt w:val="bullet"/>
      <w:lvlText w:val=""/>
      <w:lvlJc w:val="left"/>
      <w:pPr>
        <w:tabs>
          <w:tab w:val="num" w:pos="4308"/>
        </w:tabs>
        <w:ind w:left="4308" w:hanging="360"/>
      </w:pPr>
      <w:rPr>
        <w:rFonts w:ascii="Wingdings" w:hAnsi="Wingdings" w:cs="Wingdings" w:hint="default"/>
        <w:sz w:val="20"/>
      </w:rPr>
    </w:lvl>
    <w:lvl w:ilvl="5">
      <w:start w:val="1"/>
      <w:numFmt w:val="bullet"/>
      <w:lvlText w:val=""/>
      <w:lvlJc w:val="left"/>
      <w:pPr>
        <w:tabs>
          <w:tab w:val="num" w:pos="5028"/>
        </w:tabs>
        <w:ind w:left="5028" w:hanging="360"/>
      </w:pPr>
      <w:rPr>
        <w:rFonts w:ascii="Wingdings" w:hAnsi="Wingdings" w:cs="Wingdings" w:hint="default"/>
        <w:sz w:val="20"/>
      </w:rPr>
    </w:lvl>
    <w:lvl w:ilvl="6">
      <w:start w:val="1"/>
      <w:numFmt w:val="bullet"/>
      <w:lvlText w:val=""/>
      <w:lvlJc w:val="left"/>
      <w:pPr>
        <w:tabs>
          <w:tab w:val="num" w:pos="5748"/>
        </w:tabs>
        <w:ind w:left="5748" w:hanging="360"/>
      </w:pPr>
      <w:rPr>
        <w:rFonts w:ascii="Wingdings" w:hAnsi="Wingdings" w:cs="Wingdings" w:hint="default"/>
        <w:sz w:val="20"/>
      </w:rPr>
    </w:lvl>
    <w:lvl w:ilvl="7">
      <w:start w:val="1"/>
      <w:numFmt w:val="bullet"/>
      <w:lvlText w:val=""/>
      <w:lvlJc w:val="left"/>
      <w:pPr>
        <w:tabs>
          <w:tab w:val="num" w:pos="6468"/>
        </w:tabs>
        <w:ind w:left="6468" w:hanging="360"/>
      </w:pPr>
      <w:rPr>
        <w:rFonts w:ascii="Wingdings" w:hAnsi="Wingdings" w:cs="Wingdings" w:hint="default"/>
        <w:sz w:val="20"/>
      </w:rPr>
    </w:lvl>
    <w:lvl w:ilvl="8">
      <w:start w:val="1"/>
      <w:numFmt w:val="bullet"/>
      <w:lvlText w:val=""/>
      <w:lvlJc w:val="left"/>
      <w:pPr>
        <w:tabs>
          <w:tab w:val="num" w:pos="7188"/>
        </w:tabs>
        <w:ind w:left="7188" w:hanging="360"/>
      </w:pPr>
      <w:rPr>
        <w:rFonts w:ascii="Wingdings" w:hAnsi="Wingdings" w:cs="Wingdings" w:hint="default"/>
        <w:sz w:val="20"/>
      </w:rPr>
    </w:lvl>
  </w:abstractNum>
  <w:abstractNum w:abstractNumId="6" w15:restartNumberingAfterBreak="0">
    <w:nsid w:val="21FE4506"/>
    <w:multiLevelType w:val="multilevel"/>
    <w:tmpl w:val="860C12A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A220900"/>
    <w:multiLevelType w:val="multilevel"/>
    <w:tmpl w:val="0E88E9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ED5323D"/>
    <w:multiLevelType w:val="multilevel"/>
    <w:tmpl w:val="2DBA8D6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416A470C"/>
    <w:multiLevelType w:val="multilevel"/>
    <w:tmpl w:val="93661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50EF1A0F"/>
    <w:multiLevelType w:val="multilevel"/>
    <w:tmpl w:val="C7A0FB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51573780"/>
    <w:multiLevelType w:val="multilevel"/>
    <w:tmpl w:val="E2764E5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2" w15:restartNumberingAfterBreak="0">
    <w:nsid w:val="6DBC26C8"/>
    <w:multiLevelType w:val="multilevel"/>
    <w:tmpl w:val="E2D00A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7547019A"/>
    <w:multiLevelType w:val="multilevel"/>
    <w:tmpl w:val="3A7E4B02"/>
    <w:lvl w:ilvl="0">
      <w:start w:val="1"/>
      <w:numFmt w:val="bullet"/>
      <w:lvlText w:val=""/>
      <w:lvlJc w:val="left"/>
      <w:pPr>
        <w:tabs>
          <w:tab w:val="num" w:pos="-845"/>
        </w:tabs>
        <w:ind w:left="476" w:hanging="360"/>
      </w:pPr>
      <w:rPr>
        <w:rFonts w:ascii="Wingdings" w:hAnsi="Wingdings" w:cs="Wingdings" w:hint="default"/>
      </w:rPr>
    </w:lvl>
    <w:lvl w:ilvl="1">
      <w:start w:val="1"/>
      <w:numFmt w:val="bullet"/>
      <w:lvlText w:val="o"/>
      <w:lvlJc w:val="left"/>
      <w:pPr>
        <w:tabs>
          <w:tab w:val="num" w:pos="-845"/>
        </w:tabs>
        <w:ind w:left="1196" w:hanging="360"/>
      </w:pPr>
      <w:rPr>
        <w:rFonts w:ascii="Courier New" w:hAnsi="Courier New" w:cs="Courier New" w:hint="default"/>
      </w:rPr>
    </w:lvl>
    <w:lvl w:ilvl="2">
      <w:start w:val="1"/>
      <w:numFmt w:val="bullet"/>
      <w:lvlText w:val=""/>
      <w:lvlJc w:val="left"/>
      <w:pPr>
        <w:tabs>
          <w:tab w:val="num" w:pos="-845"/>
        </w:tabs>
        <w:ind w:left="1916" w:hanging="360"/>
      </w:pPr>
      <w:rPr>
        <w:rFonts w:ascii="Wingdings" w:hAnsi="Wingdings" w:cs="Wingdings" w:hint="default"/>
      </w:rPr>
    </w:lvl>
    <w:lvl w:ilvl="3">
      <w:start w:val="1"/>
      <w:numFmt w:val="bullet"/>
      <w:lvlText w:val=""/>
      <w:lvlJc w:val="left"/>
      <w:pPr>
        <w:tabs>
          <w:tab w:val="num" w:pos="-845"/>
        </w:tabs>
        <w:ind w:left="2636" w:hanging="360"/>
      </w:pPr>
      <w:rPr>
        <w:rFonts w:ascii="Symbol" w:hAnsi="Symbol" w:cs="Symbol" w:hint="default"/>
      </w:rPr>
    </w:lvl>
    <w:lvl w:ilvl="4">
      <w:start w:val="1"/>
      <w:numFmt w:val="bullet"/>
      <w:lvlText w:val="o"/>
      <w:lvlJc w:val="left"/>
      <w:pPr>
        <w:tabs>
          <w:tab w:val="num" w:pos="-845"/>
        </w:tabs>
        <w:ind w:left="3356" w:hanging="360"/>
      </w:pPr>
      <w:rPr>
        <w:rFonts w:ascii="Courier New" w:hAnsi="Courier New" w:cs="Courier New" w:hint="default"/>
      </w:rPr>
    </w:lvl>
    <w:lvl w:ilvl="5">
      <w:start w:val="1"/>
      <w:numFmt w:val="bullet"/>
      <w:lvlText w:val=""/>
      <w:lvlJc w:val="left"/>
      <w:pPr>
        <w:tabs>
          <w:tab w:val="num" w:pos="-845"/>
        </w:tabs>
        <w:ind w:left="4076" w:hanging="360"/>
      </w:pPr>
      <w:rPr>
        <w:rFonts w:ascii="Wingdings" w:hAnsi="Wingdings" w:cs="Wingdings" w:hint="default"/>
      </w:rPr>
    </w:lvl>
    <w:lvl w:ilvl="6">
      <w:start w:val="1"/>
      <w:numFmt w:val="bullet"/>
      <w:lvlText w:val=""/>
      <w:lvlJc w:val="left"/>
      <w:pPr>
        <w:tabs>
          <w:tab w:val="num" w:pos="-845"/>
        </w:tabs>
        <w:ind w:left="4796" w:hanging="360"/>
      </w:pPr>
      <w:rPr>
        <w:rFonts w:ascii="Symbol" w:hAnsi="Symbol" w:cs="Symbol" w:hint="default"/>
      </w:rPr>
    </w:lvl>
    <w:lvl w:ilvl="7">
      <w:start w:val="1"/>
      <w:numFmt w:val="bullet"/>
      <w:lvlText w:val="o"/>
      <w:lvlJc w:val="left"/>
      <w:pPr>
        <w:tabs>
          <w:tab w:val="num" w:pos="-845"/>
        </w:tabs>
        <w:ind w:left="5516" w:hanging="360"/>
      </w:pPr>
      <w:rPr>
        <w:rFonts w:ascii="Courier New" w:hAnsi="Courier New" w:cs="Courier New" w:hint="default"/>
      </w:rPr>
    </w:lvl>
    <w:lvl w:ilvl="8">
      <w:start w:val="1"/>
      <w:numFmt w:val="bullet"/>
      <w:lvlText w:val=""/>
      <w:lvlJc w:val="left"/>
      <w:pPr>
        <w:tabs>
          <w:tab w:val="num" w:pos="-845"/>
        </w:tabs>
        <w:ind w:left="6236" w:hanging="360"/>
      </w:pPr>
      <w:rPr>
        <w:rFonts w:ascii="Wingdings" w:hAnsi="Wingdings" w:cs="Wingdings" w:hint="default"/>
      </w:rPr>
    </w:lvl>
  </w:abstractNum>
  <w:abstractNum w:abstractNumId="14" w15:restartNumberingAfterBreak="0">
    <w:nsid w:val="7AE747DA"/>
    <w:multiLevelType w:val="multilevel"/>
    <w:tmpl w:val="973658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2000427789">
    <w:abstractNumId w:val="13"/>
  </w:num>
  <w:num w:numId="2" w16cid:durableId="1321735834">
    <w:abstractNumId w:val="10"/>
  </w:num>
  <w:num w:numId="3" w16cid:durableId="1905526628">
    <w:abstractNumId w:val="7"/>
  </w:num>
  <w:num w:numId="4" w16cid:durableId="2013873475">
    <w:abstractNumId w:val="3"/>
  </w:num>
  <w:num w:numId="5" w16cid:durableId="393625691">
    <w:abstractNumId w:val="6"/>
  </w:num>
  <w:num w:numId="6" w16cid:durableId="58945894">
    <w:abstractNumId w:val="14"/>
  </w:num>
  <w:num w:numId="7" w16cid:durableId="1653481415">
    <w:abstractNumId w:val="5"/>
  </w:num>
  <w:num w:numId="8" w16cid:durableId="1583875810">
    <w:abstractNumId w:val="8"/>
  </w:num>
  <w:num w:numId="9" w16cid:durableId="1301807410">
    <w:abstractNumId w:val="12"/>
  </w:num>
  <w:num w:numId="10" w16cid:durableId="648827412">
    <w:abstractNumId w:val="9"/>
  </w:num>
  <w:num w:numId="11" w16cid:durableId="143088629">
    <w:abstractNumId w:val="2"/>
  </w:num>
  <w:num w:numId="12" w16cid:durableId="571235224">
    <w:abstractNumId w:val="11"/>
  </w:num>
  <w:num w:numId="13" w16cid:durableId="1296326486">
    <w:abstractNumId w:val="1"/>
  </w:num>
  <w:num w:numId="14" w16cid:durableId="616719370">
    <w:abstractNumId w:val="4"/>
  </w:num>
  <w:num w:numId="15" w16cid:durableId="585189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02D"/>
    <w:rsid w:val="00022744"/>
    <w:rsid w:val="00033396"/>
    <w:rsid w:val="00033F37"/>
    <w:rsid w:val="000421D1"/>
    <w:rsid w:val="00051E7C"/>
    <w:rsid w:val="000547A3"/>
    <w:rsid w:val="00056C06"/>
    <w:rsid w:val="00057A05"/>
    <w:rsid w:val="000764B5"/>
    <w:rsid w:val="00080226"/>
    <w:rsid w:val="000933DE"/>
    <w:rsid w:val="000A04F6"/>
    <w:rsid w:val="000B503A"/>
    <w:rsid w:val="000D66B8"/>
    <w:rsid w:val="000D6A7C"/>
    <w:rsid w:val="000D76A3"/>
    <w:rsid w:val="000F1454"/>
    <w:rsid w:val="00105B20"/>
    <w:rsid w:val="00106675"/>
    <w:rsid w:val="00112DC6"/>
    <w:rsid w:val="00123169"/>
    <w:rsid w:val="001254A7"/>
    <w:rsid w:val="0012759D"/>
    <w:rsid w:val="0013067C"/>
    <w:rsid w:val="00135FE7"/>
    <w:rsid w:val="00141743"/>
    <w:rsid w:val="001536FE"/>
    <w:rsid w:val="00153984"/>
    <w:rsid w:val="00160BF1"/>
    <w:rsid w:val="00161633"/>
    <w:rsid w:val="00165873"/>
    <w:rsid w:val="00176408"/>
    <w:rsid w:val="00177162"/>
    <w:rsid w:val="00183182"/>
    <w:rsid w:val="001837EF"/>
    <w:rsid w:val="00191E05"/>
    <w:rsid w:val="001B07E5"/>
    <w:rsid w:val="001B34C9"/>
    <w:rsid w:val="001B651B"/>
    <w:rsid w:val="001B73C3"/>
    <w:rsid w:val="001C6881"/>
    <w:rsid w:val="001D3023"/>
    <w:rsid w:val="001E1755"/>
    <w:rsid w:val="001E6B1E"/>
    <w:rsid w:val="0020275B"/>
    <w:rsid w:val="00203134"/>
    <w:rsid w:val="00206A1D"/>
    <w:rsid w:val="00207862"/>
    <w:rsid w:val="00211A1F"/>
    <w:rsid w:val="00233165"/>
    <w:rsid w:val="0024008C"/>
    <w:rsid w:val="00243531"/>
    <w:rsid w:val="002438B3"/>
    <w:rsid w:val="0026772E"/>
    <w:rsid w:val="002903DC"/>
    <w:rsid w:val="002B12CF"/>
    <w:rsid w:val="002C590A"/>
    <w:rsid w:val="002C6767"/>
    <w:rsid w:val="002C7EB1"/>
    <w:rsid w:val="002D11F8"/>
    <w:rsid w:val="002E4CF6"/>
    <w:rsid w:val="002F102D"/>
    <w:rsid w:val="002F72AB"/>
    <w:rsid w:val="0033613B"/>
    <w:rsid w:val="00341AA2"/>
    <w:rsid w:val="00372A56"/>
    <w:rsid w:val="00380361"/>
    <w:rsid w:val="003878DE"/>
    <w:rsid w:val="003A025F"/>
    <w:rsid w:val="003A5016"/>
    <w:rsid w:val="003B415C"/>
    <w:rsid w:val="003C5E35"/>
    <w:rsid w:val="003D09A1"/>
    <w:rsid w:val="003D1778"/>
    <w:rsid w:val="003D6673"/>
    <w:rsid w:val="003E2FC0"/>
    <w:rsid w:val="003F5FD4"/>
    <w:rsid w:val="00407987"/>
    <w:rsid w:val="00407C3E"/>
    <w:rsid w:val="00411FE6"/>
    <w:rsid w:val="0041358E"/>
    <w:rsid w:val="00413747"/>
    <w:rsid w:val="00457A97"/>
    <w:rsid w:val="00460D1C"/>
    <w:rsid w:val="004869EB"/>
    <w:rsid w:val="004A31A4"/>
    <w:rsid w:val="004A6421"/>
    <w:rsid w:val="004B45DC"/>
    <w:rsid w:val="004C2A57"/>
    <w:rsid w:val="004D104F"/>
    <w:rsid w:val="004F254A"/>
    <w:rsid w:val="004F3D55"/>
    <w:rsid w:val="00522D3E"/>
    <w:rsid w:val="00546558"/>
    <w:rsid w:val="00546944"/>
    <w:rsid w:val="00567C76"/>
    <w:rsid w:val="00577EFB"/>
    <w:rsid w:val="005D35D0"/>
    <w:rsid w:val="005D7C99"/>
    <w:rsid w:val="00607D80"/>
    <w:rsid w:val="0062029E"/>
    <w:rsid w:val="00624BBE"/>
    <w:rsid w:val="00645408"/>
    <w:rsid w:val="00646103"/>
    <w:rsid w:val="00654939"/>
    <w:rsid w:val="00657A63"/>
    <w:rsid w:val="00662B50"/>
    <w:rsid w:val="00665564"/>
    <w:rsid w:val="00675E52"/>
    <w:rsid w:val="00676993"/>
    <w:rsid w:val="006B3D27"/>
    <w:rsid w:val="006D2D48"/>
    <w:rsid w:val="00722E00"/>
    <w:rsid w:val="0072451A"/>
    <w:rsid w:val="007444DC"/>
    <w:rsid w:val="00744E49"/>
    <w:rsid w:val="00757608"/>
    <w:rsid w:val="00772330"/>
    <w:rsid w:val="00784DBB"/>
    <w:rsid w:val="0079247D"/>
    <w:rsid w:val="007A5D21"/>
    <w:rsid w:val="007B4CBB"/>
    <w:rsid w:val="007C3D5F"/>
    <w:rsid w:val="007C6EBB"/>
    <w:rsid w:val="007D090E"/>
    <w:rsid w:val="007D4141"/>
    <w:rsid w:val="007D673F"/>
    <w:rsid w:val="008118C4"/>
    <w:rsid w:val="00832BC9"/>
    <w:rsid w:val="00850FA0"/>
    <w:rsid w:val="00872AF6"/>
    <w:rsid w:val="00882267"/>
    <w:rsid w:val="008845B7"/>
    <w:rsid w:val="008A379D"/>
    <w:rsid w:val="008D5388"/>
    <w:rsid w:val="008E015D"/>
    <w:rsid w:val="008E74EB"/>
    <w:rsid w:val="008F1D7A"/>
    <w:rsid w:val="00913BB7"/>
    <w:rsid w:val="009266BE"/>
    <w:rsid w:val="00936C23"/>
    <w:rsid w:val="00937AF7"/>
    <w:rsid w:val="00946C9B"/>
    <w:rsid w:val="00953620"/>
    <w:rsid w:val="00957186"/>
    <w:rsid w:val="009679B7"/>
    <w:rsid w:val="00970564"/>
    <w:rsid w:val="00977876"/>
    <w:rsid w:val="009844B7"/>
    <w:rsid w:val="00985732"/>
    <w:rsid w:val="009956EC"/>
    <w:rsid w:val="009A1C54"/>
    <w:rsid w:val="009A65A1"/>
    <w:rsid w:val="009D7297"/>
    <w:rsid w:val="009E0FD7"/>
    <w:rsid w:val="009E1AD6"/>
    <w:rsid w:val="009E44EB"/>
    <w:rsid w:val="009E57D3"/>
    <w:rsid w:val="009F2BA7"/>
    <w:rsid w:val="009F502A"/>
    <w:rsid w:val="009F5D17"/>
    <w:rsid w:val="00A0385F"/>
    <w:rsid w:val="00A074D6"/>
    <w:rsid w:val="00A312FA"/>
    <w:rsid w:val="00A348DA"/>
    <w:rsid w:val="00A63ABA"/>
    <w:rsid w:val="00A63ACA"/>
    <w:rsid w:val="00A70273"/>
    <w:rsid w:val="00A87777"/>
    <w:rsid w:val="00A93D33"/>
    <w:rsid w:val="00A973A3"/>
    <w:rsid w:val="00AA4C3B"/>
    <w:rsid w:val="00AC2592"/>
    <w:rsid w:val="00AC2A40"/>
    <w:rsid w:val="00AD4C23"/>
    <w:rsid w:val="00AE7A8F"/>
    <w:rsid w:val="00B20828"/>
    <w:rsid w:val="00B4615F"/>
    <w:rsid w:val="00B745BD"/>
    <w:rsid w:val="00B76987"/>
    <w:rsid w:val="00B76A75"/>
    <w:rsid w:val="00B81C5A"/>
    <w:rsid w:val="00B81CF7"/>
    <w:rsid w:val="00B9778A"/>
    <w:rsid w:val="00BA368C"/>
    <w:rsid w:val="00BC0236"/>
    <w:rsid w:val="00BC4FC8"/>
    <w:rsid w:val="00BE0D43"/>
    <w:rsid w:val="00BF2B53"/>
    <w:rsid w:val="00C13844"/>
    <w:rsid w:val="00C16434"/>
    <w:rsid w:val="00C21A51"/>
    <w:rsid w:val="00C3540A"/>
    <w:rsid w:val="00C4086B"/>
    <w:rsid w:val="00C64678"/>
    <w:rsid w:val="00C71589"/>
    <w:rsid w:val="00C72260"/>
    <w:rsid w:val="00C75B93"/>
    <w:rsid w:val="00C85318"/>
    <w:rsid w:val="00C85AC0"/>
    <w:rsid w:val="00C867F0"/>
    <w:rsid w:val="00C904B1"/>
    <w:rsid w:val="00CA1C00"/>
    <w:rsid w:val="00CA3B6E"/>
    <w:rsid w:val="00CA507D"/>
    <w:rsid w:val="00CB4972"/>
    <w:rsid w:val="00CC01A4"/>
    <w:rsid w:val="00CC2F58"/>
    <w:rsid w:val="00CD4CC5"/>
    <w:rsid w:val="00CE3874"/>
    <w:rsid w:val="00CE68B7"/>
    <w:rsid w:val="00D04690"/>
    <w:rsid w:val="00D07E9B"/>
    <w:rsid w:val="00D103B5"/>
    <w:rsid w:val="00D13B81"/>
    <w:rsid w:val="00D13DA7"/>
    <w:rsid w:val="00D164F4"/>
    <w:rsid w:val="00D36F5A"/>
    <w:rsid w:val="00D36FEA"/>
    <w:rsid w:val="00D72331"/>
    <w:rsid w:val="00D73C7E"/>
    <w:rsid w:val="00D74FCE"/>
    <w:rsid w:val="00D75FFD"/>
    <w:rsid w:val="00D86886"/>
    <w:rsid w:val="00D90511"/>
    <w:rsid w:val="00DA1605"/>
    <w:rsid w:val="00DB3D5B"/>
    <w:rsid w:val="00DC61D6"/>
    <w:rsid w:val="00DD57EC"/>
    <w:rsid w:val="00DE555C"/>
    <w:rsid w:val="00E02684"/>
    <w:rsid w:val="00E03074"/>
    <w:rsid w:val="00E03F60"/>
    <w:rsid w:val="00E05612"/>
    <w:rsid w:val="00E1537E"/>
    <w:rsid w:val="00E15C27"/>
    <w:rsid w:val="00E24240"/>
    <w:rsid w:val="00E479E3"/>
    <w:rsid w:val="00E502A3"/>
    <w:rsid w:val="00E816B6"/>
    <w:rsid w:val="00EA1C87"/>
    <w:rsid w:val="00EA463D"/>
    <w:rsid w:val="00EA600E"/>
    <w:rsid w:val="00EF1354"/>
    <w:rsid w:val="00EF7E49"/>
    <w:rsid w:val="00F02899"/>
    <w:rsid w:val="00F15F22"/>
    <w:rsid w:val="00F61F10"/>
    <w:rsid w:val="00F6517B"/>
    <w:rsid w:val="00F66AB5"/>
    <w:rsid w:val="00F9617A"/>
    <w:rsid w:val="00F966F6"/>
    <w:rsid w:val="00FA5E20"/>
    <w:rsid w:val="00FB1A03"/>
    <w:rsid w:val="00FF79B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61AC5"/>
  <w15:docId w15:val="{A6F6ECF1-BCBF-47B7-8AE8-1498EA18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itre2">
    <w:name w:val="heading 2"/>
    <w:basedOn w:val="Titre"/>
    <w:next w:val="Corpsdetexte"/>
    <w:qFormat/>
    <w:pPr>
      <w:spacing w:before="200"/>
      <w:outlineLvl w:val="1"/>
    </w:pPr>
    <w:rPr>
      <w:rFonts w:ascii="Liberation Serif" w:eastAsia="Segoe UI" w:hAnsi="Liberation Serif" w:cs="Tahoma"/>
      <w:b/>
      <w:bCs/>
      <w:sz w:val="36"/>
      <w:szCs w:val="36"/>
    </w:rPr>
  </w:style>
  <w:style w:type="paragraph" w:styleId="Titre3">
    <w:name w:val="heading 3"/>
    <w:basedOn w:val="Normal"/>
    <w:next w:val="Normal"/>
    <w:link w:val="Titre3Car"/>
    <w:uiPriority w:val="9"/>
    <w:semiHidden/>
    <w:unhideWhenUsed/>
    <w:qFormat/>
    <w:rsid w:val="007D6123"/>
    <w:pPr>
      <w:keepNext/>
      <w:keepLines/>
      <w:spacing w:before="160" w:after="80"/>
      <w:outlineLvl w:val="2"/>
    </w:pPr>
    <w:rPr>
      <w:rFonts w:eastAsiaTheme="majorEastAsia" w:cstheme="majorBidi"/>
      <w:color w:val="2F5496" w:themeColor="accent1" w:themeShade="BF"/>
      <w:kern w:val="2"/>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1D3ACE"/>
    <w:rPr>
      <w:color w:val="666666"/>
    </w:rPr>
  </w:style>
  <w:style w:type="character" w:customStyle="1" w:styleId="Titre3Car">
    <w:name w:val="Titre 3 Car"/>
    <w:basedOn w:val="Policepardfaut"/>
    <w:link w:val="Titre3"/>
    <w:uiPriority w:val="9"/>
    <w:semiHidden/>
    <w:qFormat/>
    <w:rsid w:val="007D6123"/>
    <w:rPr>
      <w:rFonts w:eastAsiaTheme="majorEastAsia" w:cstheme="majorBidi"/>
      <w:color w:val="2F5496" w:themeColor="accent1" w:themeShade="BF"/>
      <w:kern w:val="2"/>
      <w:sz w:val="28"/>
      <w:szCs w:val="28"/>
    </w:rPr>
  </w:style>
  <w:style w:type="character" w:styleId="Lienhypertexte">
    <w:name w:val="Hyperlink"/>
    <w:basedOn w:val="Policepardfaut"/>
    <w:rPr>
      <w:color w:val="0563C1" w:themeColor="hyperlink"/>
      <w:u w:val="single"/>
    </w:rPr>
  </w:style>
  <w:style w:type="character" w:styleId="Lienhypertextesuivivisit">
    <w:name w:val="FollowedHyperlink"/>
    <w:basedOn w:val="Policepardfaut"/>
    <w:rPr>
      <w:color w:val="954F72" w:themeColor="followedHyperlink"/>
      <w:u w:val="single"/>
    </w:rPr>
  </w:style>
  <w:style w:type="character" w:customStyle="1" w:styleId="Puces">
    <w:name w:val="Puces"/>
    <w:qFormat/>
    <w:rPr>
      <w:rFonts w:ascii="OpenSymbol" w:eastAsia="OpenSymbol" w:hAnsi="OpenSymbol" w:cs="OpenSymbol"/>
    </w:rPr>
  </w:style>
  <w:style w:type="character" w:styleId="lev">
    <w:name w:val="Strong"/>
    <w:qFormat/>
    <w:rPr>
      <w:b/>
      <w:bCs/>
    </w:rPr>
  </w:style>
  <w:style w:type="character" w:customStyle="1" w:styleId="Caractresdenumrotation">
    <w:name w:val="Caractères de numérotation"/>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Paragraphedeliste">
    <w:name w:val="List Paragraph"/>
    <w:basedOn w:val="Normal"/>
    <w:uiPriority w:val="34"/>
    <w:qFormat/>
    <w:rsid w:val="009103B2"/>
    <w:pPr>
      <w:ind w:left="720"/>
      <w:contextualSpacing/>
    </w:p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table" w:styleId="Grilledutableau">
    <w:name w:val="Table Grid"/>
    <w:basedOn w:val="TableauNormal"/>
    <w:uiPriority w:val="39"/>
    <w:rsid w:val="00BC6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C01A4"/>
    <w:pPr>
      <w:tabs>
        <w:tab w:val="center" w:pos="4536"/>
        <w:tab w:val="right" w:pos="9072"/>
      </w:tabs>
      <w:spacing w:after="0" w:line="240" w:lineRule="auto"/>
    </w:pPr>
  </w:style>
  <w:style w:type="character" w:customStyle="1" w:styleId="En-tteCar">
    <w:name w:val="En-tête Car"/>
    <w:basedOn w:val="Policepardfaut"/>
    <w:link w:val="En-tte"/>
    <w:uiPriority w:val="99"/>
    <w:rsid w:val="00CC01A4"/>
  </w:style>
  <w:style w:type="paragraph" w:styleId="Pieddepage">
    <w:name w:val="footer"/>
    <w:basedOn w:val="Normal"/>
    <w:link w:val="PieddepageCar"/>
    <w:uiPriority w:val="99"/>
    <w:unhideWhenUsed/>
    <w:rsid w:val="00CC01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01A4"/>
  </w:style>
  <w:style w:type="character" w:styleId="Numrodepage">
    <w:name w:val="page number"/>
    <w:basedOn w:val="Policepardfaut"/>
    <w:uiPriority w:val="99"/>
    <w:unhideWhenUsed/>
    <w:rsid w:val="00CC01A4"/>
  </w:style>
  <w:style w:type="character" w:styleId="Mentionnonrsolue">
    <w:name w:val="Unresolved Mention"/>
    <w:basedOn w:val="Policepardfaut"/>
    <w:uiPriority w:val="99"/>
    <w:semiHidden/>
    <w:unhideWhenUsed/>
    <w:rsid w:val="001B7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8121">
      <w:bodyDiv w:val="1"/>
      <w:marLeft w:val="0"/>
      <w:marRight w:val="0"/>
      <w:marTop w:val="0"/>
      <w:marBottom w:val="0"/>
      <w:divBdr>
        <w:top w:val="none" w:sz="0" w:space="0" w:color="auto"/>
        <w:left w:val="none" w:sz="0" w:space="0" w:color="auto"/>
        <w:bottom w:val="none" w:sz="0" w:space="0" w:color="auto"/>
        <w:right w:val="none" w:sz="0" w:space="0" w:color="auto"/>
      </w:divBdr>
    </w:div>
    <w:div w:id="300619683">
      <w:bodyDiv w:val="1"/>
      <w:marLeft w:val="0"/>
      <w:marRight w:val="0"/>
      <w:marTop w:val="0"/>
      <w:marBottom w:val="0"/>
      <w:divBdr>
        <w:top w:val="none" w:sz="0" w:space="0" w:color="auto"/>
        <w:left w:val="none" w:sz="0" w:space="0" w:color="auto"/>
        <w:bottom w:val="none" w:sz="0" w:space="0" w:color="auto"/>
        <w:right w:val="none" w:sz="0" w:space="0" w:color="auto"/>
      </w:divBdr>
    </w:div>
    <w:div w:id="338823204">
      <w:bodyDiv w:val="1"/>
      <w:marLeft w:val="0"/>
      <w:marRight w:val="0"/>
      <w:marTop w:val="0"/>
      <w:marBottom w:val="0"/>
      <w:divBdr>
        <w:top w:val="none" w:sz="0" w:space="0" w:color="auto"/>
        <w:left w:val="none" w:sz="0" w:space="0" w:color="auto"/>
        <w:bottom w:val="none" w:sz="0" w:space="0" w:color="auto"/>
        <w:right w:val="none" w:sz="0" w:space="0" w:color="auto"/>
      </w:divBdr>
    </w:div>
    <w:div w:id="968391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2</Pages>
  <Words>999</Words>
  <Characters>5497</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MOINE</dc:creator>
  <cp:keywords/>
  <dc:description/>
  <cp:lastModifiedBy>Mac de Xavier</cp:lastModifiedBy>
  <cp:revision>43</cp:revision>
  <cp:lastPrinted>2025-09-29T07:22:00Z</cp:lastPrinted>
  <dcterms:created xsi:type="dcterms:W3CDTF">2025-09-24T08:42:00Z</dcterms:created>
  <dcterms:modified xsi:type="dcterms:W3CDTF">2025-11-14T16:37:00Z</dcterms:modified>
  <dc:language>fr-FR</dc:language>
</cp:coreProperties>
</file>